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BBA" w:rsidRDefault="000F0BBA" w:rsidP="00A62910">
      <w:pPr>
        <w:rPr>
          <w:rFonts w:ascii="Arial" w:hAnsi="Arial" w:cs="Arial"/>
          <w:sz w:val="28"/>
          <w:szCs w:val="28"/>
        </w:rPr>
      </w:pPr>
    </w:p>
    <w:p w:rsidR="000F0BBA" w:rsidRPr="007B1E9B" w:rsidRDefault="00294EF4" w:rsidP="007B1E9B">
      <w:pPr>
        <w:jc w:val="center"/>
        <w:rPr>
          <w:rFonts w:ascii="Futura Medium" w:hAnsi="Futura Medium" w:cs="Futura Medium"/>
          <w:sz w:val="48"/>
        </w:rPr>
      </w:pPr>
      <w:r>
        <w:rPr>
          <w:rFonts w:ascii="Futura Medium" w:hAnsi="Futura Medium" w:cs="Futura Medium"/>
          <w:sz w:val="48"/>
        </w:rPr>
        <w:t>Persbericht</w:t>
      </w:r>
    </w:p>
    <w:p w:rsidR="000F0BBA" w:rsidRDefault="000F0BBA" w:rsidP="00A62910">
      <w:pPr>
        <w:rPr>
          <w:b/>
        </w:rPr>
      </w:pPr>
    </w:p>
    <w:p w:rsidR="000F0BBA" w:rsidRPr="007B1E9B" w:rsidRDefault="007B1E9B" w:rsidP="007B1E9B">
      <w:pPr>
        <w:jc w:val="center"/>
        <w:rPr>
          <w:b/>
          <w:sz w:val="32"/>
        </w:rPr>
      </w:pPr>
      <w:r w:rsidRPr="007B1E9B">
        <w:rPr>
          <w:b/>
          <w:sz w:val="32"/>
        </w:rPr>
        <w:t>Sensibiliseringscampagne cybsersecurity</w:t>
      </w:r>
    </w:p>
    <w:p w:rsidR="005D0F52" w:rsidRDefault="005D0F52" w:rsidP="00A62910"/>
    <w:p w:rsidR="000F0BBA" w:rsidRDefault="00BF1A7B" w:rsidP="00A62910">
      <w:r>
        <w:t>Brussel, 1/10/</w:t>
      </w:r>
      <w:r w:rsidR="005825B5" w:rsidRPr="005825B5">
        <w:t>2018</w:t>
      </w:r>
    </w:p>
    <w:p w:rsidR="0064764F" w:rsidRPr="005825B5" w:rsidRDefault="0064764F" w:rsidP="00A62910"/>
    <w:p w:rsidR="005D0F52" w:rsidRPr="00A62910" w:rsidRDefault="005D0F52" w:rsidP="005D0F52">
      <w:pPr>
        <w:rPr>
          <w:b/>
          <w:sz w:val="36"/>
        </w:rPr>
      </w:pPr>
      <w:r>
        <w:rPr>
          <w:b/>
          <w:sz w:val="36"/>
        </w:rPr>
        <w:t>Oktober: m</w:t>
      </w:r>
      <w:r w:rsidRPr="00A62910">
        <w:rPr>
          <w:b/>
          <w:sz w:val="36"/>
        </w:rPr>
        <w:t>aand van de cybersecurity</w:t>
      </w:r>
    </w:p>
    <w:p w:rsidR="005D0F52" w:rsidRDefault="005D0F52" w:rsidP="005D0F52">
      <w:r>
        <w:br/>
        <w:t xml:space="preserve">In het kader van de </w:t>
      </w:r>
      <w:r w:rsidRPr="00B9789A">
        <w:rPr>
          <w:b/>
        </w:rPr>
        <w:t xml:space="preserve">European Cyber Security </w:t>
      </w:r>
      <w:proofErr w:type="spellStart"/>
      <w:r w:rsidRPr="00B9789A">
        <w:rPr>
          <w:b/>
        </w:rPr>
        <w:t>Month</w:t>
      </w:r>
      <w:proofErr w:type="spellEnd"/>
      <w:r>
        <w:t xml:space="preserve"> lanceren</w:t>
      </w:r>
      <w:r w:rsidR="0064764F">
        <w:t xml:space="preserve"> wij </w:t>
      </w:r>
      <w:r w:rsidRPr="00E9622E">
        <w:t xml:space="preserve"> </w:t>
      </w:r>
      <w:r w:rsidR="0064764F">
        <w:t>(</w:t>
      </w:r>
      <w:r>
        <w:t xml:space="preserve">het </w:t>
      </w:r>
      <w:r w:rsidRPr="00E9622E">
        <w:t>Cent</w:t>
      </w:r>
      <w:r>
        <w:t xml:space="preserve">rum voor Cybersecurity België en de </w:t>
      </w:r>
      <w:r w:rsidRPr="00E9622E">
        <w:t>Cyber Security Coalition</w:t>
      </w:r>
      <w:r w:rsidR="0064764F">
        <w:t>)</w:t>
      </w:r>
      <w:r>
        <w:t xml:space="preserve"> voor de 4</w:t>
      </w:r>
      <w:r w:rsidRPr="00975904">
        <w:rPr>
          <w:vertAlign w:val="superscript"/>
        </w:rPr>
        <w:t>de</w:t>
      </w:r>
      <w:r>
        <w:t xml:space="preserve"> keer een </w:t>
      </w:r>
      <w:r w:rsidRPr="00E9622E">
        <w:rPr>
          <w:b/>
        </w:rPr>
        <w:t>sensibiliseringscampagne</w:t>
      </w:r>
      <w:r>
        <w:t xml:space="preserve"> rond </w:t>
      </w:r>
      <w:r w:rsidRPr="004D1E5B">
        <w:rPr>
          <w:b/>
        </w:rPr>
        <w:t>cyberveiligheid</w:t>
      </w:r>
      <w:r w:rsidRPr="007B1E9B">
        <w:t>.</w:t>
      </w:r>
      <w:r>
        <w:t xml:space="preserve"> Deze keer willen we de internetgebruiker </w:t>
      </w:r>
      <w:r w:rsidR="00292DEF">
        <w:t>aansporen</w:t>
      </w:r>
      <w:r>
        <w:t xml:space="preserve"> om regelmatig </w:t>
      </w:r>
      <w:r w:rsidRPr="005D0F52">
        <w:rPr>
          <w:b/>
        </w:rPr>
        <w:t>back-ups te maken en updates uit te voeren</w:t>
      </w:r>
      <w:r>
        <w:t>.</w:t>
      </w:r>
    </w:p>
    <w:p w:rsidR="005D0F52" w:rsidRDefault="005D0F52" w:rsidP="005D0F52">
      <w:pPr>
        <w:pStyle w:val="NormalWeb"/>
        <w:rPr>
          <w:rFonts w:asciiTheme="minorHAnsi" w:hAnsiTheme="minorHAnsi" w:cstheme="minorHAnsi"/>
          <w:color w:val="000000"/>
        </w:rPr>
      </w:pPr>
      <w:r w:rsidRPr="000A2475">
        <w:rPr>
          <w:rFonts w:asciiTheme="minorHAnsi" w:hAnsiTheme="minorHAnsi" w:cstheme="minorHAnsi"/>
          <w:color w:val="000000"/>
        </w:rPr>
        <w:t xml:space="preserve">Tijdens de campagnemaand oktober willen we de aandacht </w:t>
      </w:r>
      <w:r w:rsidR="00FA1FE3">
        <w:rPr>
          <w:rFonts w:asciiTheme="minorHAnsi" w:hAnsiTheme="minorHAnsi" w:cstheme="minorHAnsi"/>
          <w:color w:val="000000"/>
        </w:rPr>
        <w:t>vestigen op</w:t>
      </w:r>
      <w:r w:rsidRPr="000A2475">
        <w:rPr>
          <w:rFonts w:asciiTheme="minorHAnsi" w:hAnsiTheme="minorHAnsi" w:cstheme="minorHAnsi"/>
          <w:color w:val="000000"/>
        </w:rPr>
        <w:t xml:space="preserve"> het thema </w:t>
      </w:r>
      <w:r w:rsidR="00292DEF">
        <w:rPr>
          <w:rFonts w:asciiTheme="minorHAnsi" w:hAnsiTheme="minorHAnsi" w:cstheme="minorHAnsi"/>
          <w:color w:val="000000"/>
        </w:rPr>
        <w:t>via radiospotjes en</w:t>
      </w:r>
      <w:r w:rsidRPr="000A2475">
        <w:rPr>
          <w:rFonts w:asciiTheme="minorHAnsi" w:hAnsiTheme="minorHAnsi" w:cstheme="minorHAnsi"/>
          <w:color w:val="000000"/>
        </w:rPr>
        <w:t xml:space="preserve"> filmpjes op </w:t>
      </w:r>
      <w:proofErr w:type="spellStart"/>
      <w:r w:rsidRPr="000A2475">
        <w:rPr>
          <w:rFonts w:asciiTheme="minorHAnsi" w:hAnsiTheme="minorHAnsi" w:cstheme="minorHAnsi"/>
          <w:color w:val="000000"/>
        </w:rPr>
        <w:t>social</w:t>
      </w:r>
      <w:proofErr w:type="spellEnd"/>
      <w:r w:rsidRPr="000A2475">
        <w:rPr>
          <w:rFonts w:asciiTheme="minorHAnsi" w:hAnsiTheme="minorHAnsi" w:cstheme="minorHAnsi"/>
          <w:color w:val="000000"/>
        </w:rPr>
        <w:t xml:space="preserve"> media. Op de campagnewebsite bij </w:t>
      </w:r>
      <w:hyperlink r:id="rId7" w:history="1">
        <w:r w:rsidR="00292DEF" w:rsidRPr="00972839">
          <w:rPr>
            <w:rStyle w:val="Hyperlink"/>
            <w:rFonts w:asciiTheme="minorHAnsi" w:hAnsiTheme="minorHAnsi" w:cstheme="minorHAnsi"/>
          </w:rPr>
          <w:t>https://campagne.safeonweb.be/nl</w:t>
        </w:r>
      </w:hyperlink>
      <w:r w:rsidR="00292DEF">
        <w:rPr>
          <w:rFonts w:asciiTheme="minorHAnsi" w:hAnsiTheme="minorHAnsi" w:cstheme="minorHAnsi"/>
          <w:color w:val="000000"/>
        </w:rPr>
        <w:t xml:space="preserve"> </w:t>
      </w:r>
      <w:r w:rsidR="00FA1FE3">
        <w:rPr>
          <w:rFonts w:asciiTheme="minorHAnsi" w:hAnsiTheme="minorHAnsi" w:cstheme="minorHAnsi"/>
          <w:color w:val="000000"/>
        </w:rPr>
        <w:t>bieden</w:t>
      </w:r>
      <w:r w:rsidRPr="000A2475">
        <w:rPr>
          <w:rFonts w:asciiTheme="minorHAnsi" w:hAnsiTheme="minorHAnsi" w:cstheme="minorHAnsi"/>
          <w:color w:val="000000"/>
        </w:rPr>
        <w:t xml:space="preserve"> we </w:t>
      </w:r>
      <w:r w:rsidR="00FA1FE3">
        <w:rPr>
          <w:rFonts w:asciiTheme="minorHAnsi" w:hAnsiTheme="minorHAnsi" w:cstheme="minorHAnsi"/>
          <w:color w:val="000000"/>
        </w:rPr>
        <w:t xml:space="preserve"> niet alle</w:t>
      </w:r>
      <w:r w:rsidR="00EF493D">
        <w:rPr>
          <w:rFonts w:asciiTheme="minorHAnsi" w:hAnsiTheme="minorHAnsi" w:cstheme="minorHAnsi"/>
          <w:color w:val="000000"/>
        </w:rPr>
        <w:t>e</w:t>
      </w:r>
      <w:r w:rsidR="00FA1FE3">
        <w:rPr>
          <w:rFonts w:asciiTheme="minorHAnsi" w:hAnsiTheme="minorHAnsi" w:cstheme="minorHAnsi"/>
          <w:color w:val="000000"/>
        </w:rPr>
        <w:t xml:space="preserve">n </w:t>
      </w:r>
      <w:r w:rsidRPr="000A2475">
        <w:rPr>
          <w:rFonts w:asciiTheme="minorHAnsi" w:hAnsiTheme="minorHAnsi" w:cstheme="minorHAnsi"/>
          <w:color w:val="000000"/>
        </w:rPr>
        <w:t xml:space="preserve">informatie </w:t>
      </w:r>
      <w:r w:rsidR="00FA1FE3">
        <w:rPr>
          <w:rFonts w:asciiTheme="minorHAnsi" w:hAnsiTheme="minorHAnsi" w:cstheme="minorHAnsi"/>
          <w:color w:val="000000"/>
        </w:rPr>
        <w:t>maar ook</w:t>
      </w:r>
      <w:r w:rsidRPr="000A2475">
        <w:rPr>
          <w:rFonts w:asciiTheme="minorHAnsi" w:hAnsiTheme="minorHAnsi" w:cstheme="minorHAnsi"/>
          <w:color w:val="000000"/>
        </w:rPr>
        <w:t xml:space="preserve"> een digitale gezondheidsindex aan. We gaan met onze boodschap ook </w:t>
      </w:r>
      <w:r w:rsidR="00FA1FE3">
        <w:rPr>
          <w:rFonts w:asciiTheme="minorHAnsi" w:hAnsiTheme="minorHAnsi" w:cstheme="minorHAnsi"/>
          <w:color w:val="000000"/>
        </w:rPr>
        <w:t xml:space="preserve">letterlijk </w:t>
      </w:r>
      <w:r w:rsidRPr="000A2475">
        <w:rPr>
          <w:rFonts w:asciiTheme="minorHAnsi" w:hAnsiTheme="minorHAnsi" w:cstheme="minorHAnsi"/>
          <w:color w:val="000000"/>
        </w:rPr>
        <w:t xml:space="preserve">naar de burger toe: we houden </w:t>
      </w:r>
      <w:r w:rsidR="00292DEF">
        <w:rPr>
          <w:rFonts w:asciiTheme="minorHAnsi" w:hAnsiTheme="minorHAnsi" w:cstheme="minorHAnsi"/>
          <w:color w:val="000000"/>
        </w:rPr>
        <w:t xml:space="preserve">op 9 oktober </w:t>
      </w:r>
      <w:r w:rsidRPr="000A2475">
        <w:rPr>
          <w:rFonts w:asciiTheme="minorHAnsi" w:hAnsiTheme="minorHAnsi" w:cstheme="minorHAnsi"/>
          <w:color w:val="000000"/>
        </w:rPr>
        <w:t>een actie in 5 grote treinstations en we gaan 10 dagen op tour met de </w:t>
      </w:r>
      <w:proofErr w:type="spellStart"/>
      <w:r w:rsidRPr="000A2475">
        <w:rPr>
          <w:rFonts w:asciiTheme="minorHAnsi" w:hAnsiTheme="minorHAnsi" w:cstheme="minorHAnsi"/>
          <w:color w:val="000000"/>
        </w:rPr>
        <w:t>federal</w:t>
      </w:r>
      <w:proofErr w:type="spellEnd"/>
      <w:r w:rsidRPr="000A2475">
        <w:rPr>
          <w:rFonts w:asciiTheme="minorHAnsi" w:hAnsiTheme="minorHAnsi" w:cstheme="minorHAnsi"/>
          <w:color w:val="000000"/>
        </w:rPr>
        <w:t> truck.</w:t>
      </w:r>
    </w:p>
    <w:p w:rsidR="00292DEF" w:rsidRPr="007B1E9B" w:rsidRDefault="00292DEF" w:rsidP="00292DEF">
      <w:pPr>
        <w:pStyle w:val="NormalWeb"/>
        <w:rPr>
          <w:rFonts w:ascii="Calibri" w:hAnsi="Calibri"/>
        </w:rPr>
      </w:pPr>
      <w:r w:rsidRPr="00F9296B">
        <w:rPr>
          <w:rFonts w:ascii="Calibri" w:hAnsi="Calibri" w:cstheme="majorHAnsi"/>
          <w:b/>
          <w:color w:val="000000" w:themeColor="text1"/>
        </w:rPr>
        <w:t xml:space="preserve">Evy </w:t>
      </w:r>
      <w:proofErr w:type="spellStart"/>
      <w:r w:rsidRPr="00F9296B">
        <w:rPr>
          <w:rFonts w:ascii="Calibri" w:hAnsi="Calibri" w:cstheme="majorHAnsi"/>
          <w:b/>
          <w:color w:val="000000" w:themeColor="text1"/>
        </w:rPr>
        <w:t>Gruyaert</w:t>
      </w:r>
      <w:proofErr w:type="spellEnd"/>
      <w:r w:rsidRPr="00F9296B">
        <w:rPr>
          <w:rFonts w:ascii="Calibri" w:hAnsi="Calibri" w:cstheme="majorHAnsi"/>
          <w:color w:val="000000" w:themeColor="text1"/>
        </w:rPr>
        <w:t xml:space="preserve"> en </w:t>
      </w:r>
      <w:r w:rsidRPr="00F9296B">
        <w:rPr>
          <w:rFonts w:ascii="Calibri" w:hAnsi="Calibri" w:cstheme="majorHAnsi"/>
          <w:b/>
          <w:color w:val="000000" w:themeColor="text1"/>
        </w:rPr>
        <w:t xml:space="preserve">Julie </w:t>
      </w:r>
      <w:proofErr w:type="spellStart"/>
      <w:r w:rsidRPr="00F9296B">
        <w:rPr>
          <w:rFonts w:ascii="Calibri" w:hAnsi="Calibri" w:cstheme="majorHAnsi"/>
          <w:b/>
          <w:color w:val="000000" w:themeColor="text1"/>
        </w:rPr>
        <w:t>Taton</w:t>
      </w:r>
      <w:proofErr w:type="spellEnd"/>
      <w:r>
        <w:rPr>
          <w:rFonts w:ascii="Calibri" w:hAnsi="Calibri" w:cstheme="majorHAnsi"/>
          <w:b/>
          <w:color w:val="000000" w:themeColor="text1"/>
        </w:rPr>
        <w:t xml:space="preserve"> </w:t>
      </w:r>
      <w:r w:rsidR="00EF493D" w:rsidRPr="00EF493D">
        <w:rPr>
          <w:rFonts w:ascii="Calibri" w:hAnsi="Calibri" w:cstheme="majorHAnsi"/>
          <w:color w:val="000000" w:themeColor="text1"/>
        </w:rPr>
        <w:t>zijn</w:t>
      </w:r>
      <w:r w:rsidR="00EF493D">
        <w:rPr>
          <w:rFonts w:ascii="Calibri" w:hAnsi="Calibri" w:cstheme="majorHAnsi"/>
          <w:b/>
          <w:color w:val="000000" w:themeColor="text1"/>
        </w:rPr>
        <w:t xml:space="preserve"> </w:t>
      </w:r>
      <w:r>
        <w:rPr>
          <w:rFonts w:ascii="Calibri" w:hAnsi="Calibri" w:cstheme="majorHAnsi"/>
          <w:color w:val="000000" w:themeColor="text1"/>
        </w:rPr>
        <w:t>de</w:t>
      </w:r>
      <w:r w:rsidRPr="00292DEF">
        <w:rPr>
          <w:rFonts w:ascii="Calibri" w:hAnsi="Calibri" w:cstheme="majorHAnsi"/>
          <w:color w:val="000000" w:themeColor="text1"/>
        </w:rPr>
        <w:t xml:space="preserve"> digitale gezondhei</w:t>
      </w:r>
      <w:r w:rsidR="002B7834">
        <w:rPr>
          <w:rFonts w:ascii="Calibri" w:hAnsi="Calibri" w:cstheme="majorHAnsi"/>
          <w:color w:val="000000" w:themeColor="text1"/>
        </w:rPr>
        <w:t>d</w:t>
      </w:r>
      <w:r w:rsidRPr="00292DEF">
        <w:rPr>
          <w:rFonts w:ascii="Calibri" w:hAnsi="Calibri" w:cstheme="majorHAnsi"/>
          <w:color w:val="000000" w:themeColor="text1"/>
        </w:rPr>
        <w:t>scoaches</w:t>
      </w:r>
      <w:r>
        <w:rPr>
          <w:rFonts w:ascii="Calibri" w:hAnsi="Calibri" w:cstheme="majorHAnsi"/>
          <w:color w:val="000000" w:themeColor="text1"/>
        </w:rPr>
        <w:t xml:space="preserve"> bij deze campagne.</w:t>
      </w:r>
    </w:p>
    <w:p w:rsidR="000A2475" w:rsidRPr="004A268F" w:rsidRDefault="000A2475" w:rsidP="000A2475">
      <w:pPr>
        <w:pStyle w:val="NormalWeb"/>
        <w:jc w:val="center"/>
        <w:rPr>
          <w:rFonts w:asciiTheme="minorHAnsi" w:hAnsiTheme="minorHAnsi" w:cstheme="minorHAnsi"/>
          <w:color w:val="000000"/>
        </w:rPr>
      </w:pPr>
      <w:r w:rsidRPr="000A2475">
        <w:rPr>
          <w:rFonts w:asciiTheme="minorHAnsi" w:hAnsiTheme="minorHAnsi" w:cstheme="minorHAnsi"/>
          <w:i/>
          <w:color w:val="000000"/>
        </w:rPr>
        <w:t xml:space="preserve">Met de </w:t>
      </w:r>
      <w:proofErr w:type="spellStart"/>
      <w:r w:rsidRPr="000A2475">
        <w:rPr>
          <w:rFonts w:asciiTheme="minorHAnsi" w:hAnsiTheme="minorHAnsi" w:cstheme="minorHAnsi"/>
          <w:i/>
          <w:color w:val="000000"/>
        </w:rPr>
        <w:t>federal</w:t>
      </w:r>
      <w:proofErr w:type="spellEnd"/>
      <w:r w:rsidRPr="000A2475">
        <w:rPr>
          <w:rFonts w:asciiTheme="minorHAnsi" w:hAnsiTheme="minorHAnsi" w:cstheme="minorHAnsi"/>
          <w:i/>
          <w:color w:val="000000"/>
        </w:rPr>
        <w:t xml:space="preserve"> truck gaan wij naar de bevolking toe.  Op 10 verschillende plaatsen in Brussel, Vlaanderen en Wallonië houden we halt en nodigen we </w:t>
      </w:r>
      <w:r w:rsidR="00FA1FE3">
        <w:rPr>
          <w:rFonts w:asciiTheme="minorHAnsi" w:hAnsiTheme="minorHAnsi" w:cstheme="minorHAnsi"/>
          <w:i/>
          <w:color w:val="000000"/>
        </w:rPr>
        <w:t>iedereen</w:t>
      </w:r>
      <w:r w:rsidRPr="000A2475">
        <w:rPr>
          <w:rFonts w:asciiTheme="minorHAnsi" w:hAnsiTheme="minorHAnsi" w:cstheme="minorHAnsi"/>
          <w:i/>
          <w:color w:val="000000"/>
        </w:rPr>
        <w:t xml:space="preserve"> uit om meer te weten te komen over updates en back-ups, </w:t>
      </w:r>
      <w:r w:rsidRPr="004A268F">
        <w:rPr>
          <w:rFonts w:asciiTheme="minorHAnsi" w:hAnsiTheme="minorHAnsi" w:cstheme="minorHAnsi"/>
          <w:color w:val="000000"/>
        </w:rPr>
        <w:t xml:space="preserve">aldus Phédra Clouner, </w:t>
      </w:r>
      <w:r w:rsidR="004A268F" w:rsidRPr="004A268F">
        <w:rPr>
          <w:rFonts w:asciiTheme="minorHAnsi" w:hAnsiTheme="minorHAnsi" w:cstheme="minorHAnsi"/>
          <w:color w:val="000000"/>
        </w:rPr>
        <w:t>vicedirecteur</w:t>
      </w:r>
      <w:r w:rsidRPr="004A268F">
        <w:rPr>
          <w:rFonts w:asciiTheme="minorHAnsi" w:hAnsiTheme="minorHAnsi" w:cstheme="minorHAnsi"/>
          <w:color w:val="000000"/>
        </w:rPr>
        <w:t xml:space="preserve"> CCB.</w:t>
      </w:r>
    </w:p>
    <w:p w:rsidR="005D0F52" w:rsidRPr="005825B5" w:rsidRDefault="00927541" w:rsidP="00927541">
      <w:pPr>
        <w:pStyle w:val="NormalWeb"/>
        <w:rPr>
          <w:b/>
          <w:sz w:val="36"/>
        </w:rPr>
      </w:pPr>
      <w:r w:rsidRPr="00927541">
        <w:rPr>
          <w:b/>
          <w:sz w:val="36"/>
        </w:rPr>
        <w:t>W</w:t>
      </w:r>
      <w:r w:rsidR="005D0F52" w:rsidRPr="005825B5">
        <w:rPr>
          <w:b/>
          <w:sz w:val="36"/>
        </w:rPr>
        <w:t xml:space="preserve">aarom </w:t>
      </w:r>
      <w:r w:rsidR="00FA1FE3">
        <w:rPr>
          <w:b/>
          <w:sz w:val="36"/>
        </w:rPr>
        <w:t>zijn</w:t>
      </w:r>
      <w:r w:rsidR="005D0F52" w:rsidRPr="005825B5">
        <w:rPr>
          <w:b/>
          <w:sz w:val="36"/>
        </w:rPr>
        <w:t xml:space="preserve"> back-ups en updates </w:t>
      </w:r>
      <w:r w:rsidR="00FA1FE3">
        <w:rPr>
          <w:b/>
          <w:sz w:val="36"/>
        </w:rPr>
        <w:t>zo</w:t>
      </w:r>
      <w:r w:rsidR="00EF493D">
        <w:rPr>
          <w:b/>
          <w:sz w:val="36"/>
        </w:rPr>
        <w:t xml:space="preserve"> </w:t>
      </w:r>
      <w:r w:rsidR="005D0F52" w:rsidRPr="005825B5">
        <w:rPr>
          <w:b/>
          <w:sz w:val="36"/>
        </w:rPr>
        <w:t>belangrijk?</w:t>
      </w:r>
    </w:p>
    <w:p w:rsidR="005D0F52" w:rsidRDefault="005D0F52" w:rsidP="005D0F52">
      <w:pPr>
        <w:pStyle w:val="NormalWeb"/>
        <w:rPr>
          <w:rFonts w:asciiTheme="minorHAnsi" w:hAnsiTheme="minorHAnsi" w:cstheme="minorHAnsi"/>
          <w:color w:val="000000"/>
        </w:rPr>
      </w:pPr>
      <w:r>
        <w:rPr>
          <w:rFonts w:asciiTheme="minorHAnsi" w:hAnsiTheme="minorHAnsi" w:cstheme="minorHAnsi"/>
          <w:color w:val="000000"/>
        </w:rPr>
        <w:t>Op</w:t>
      </w:r>
      <w:r w:rsidRPr="00445C00">
        <w:rPr>
          <w:rFonts w:asciiTheme="minorHAnsi" w:hAnsiTheme="minorHAnsi" w:cstheme="minorHAnsi"/>
          <w:color w:val="000000"/>
        </w:rPr>
        <w:t xml:space="preserve"> 12 mei 2017 werd de wereld opgeschrikt door de uitbraak van de </w:t>
      </w:r>
      <w:proofErr w:type="spellStart"/>
      <w:r w:rsidRPr="00445C00">
        <w:rPr>
          <w:rFonts w:asciiTheme="minorHAnsi" w:hAnsiTheme="minorHAnsi" w:cstheme="minorHAnsi"/>
          <w:color w:val="000000"/>
        </w:rPr>
        <w:t>ransomware</w:t>
      </w:r>
      <w:proofErr w:type="spellEnd"/>
      <w:r w:rsidRPr="00445C00">
        <w:rPr>
          <w:rFonts w:asciiTheme="minorHAnsi" w:hAnsiTheme="minorHAnsi" w:cstheme="minorHAnsi"/>
          <w:color w:val="000000"/>
        </w:rPr>
        <w:t> </w:t>
      </w:r>
      <w:proofErr w:type="spellStart"/>
      <w:r w:rsidRPr="00445C00">
        <w:rPr>
          <w:rFonts w:asciiTheme="minorHAnsi" w:hAnsiTheme="minorHAnsi" w:cstheme="minorHAnsi"/>
          <w:color w:val="000000"/>
        </w:rPr>
        <w:t>WannaCry</w:t>
      </w:r>
      <w:proofErr w:type="spellEnd"/>
      <w:r w:rsidRPr="00445C00">
        <w:rPr>
          <w:rFonts w:asciiTheme="minorHAnsi" w:hAnsiTheme="minorHAnsi" w:cstheme="minorHAnsi"/>
          <w:color w:val="000000"/>
        </w:rPr>
        <w:t>. De snelheid waarmee het gijzelvirus systemen wereldwijd</w:t>
      </w:r>
      <w:r>
        <w:rPr>
          <w:rFonts w:asciiTheme="minorHAnsi" w:hAnsiTheme="minorHAnsi" w:cstheme="minorHAnsi"/>
          <w:color w:val="000000"/>
        </w:rPr>
        <w:t xml:space="preserve"> i</w:t>
      </w:r>
      <w:r w:rsidRPr="00445C00">
        <w:rPr>
          <w:rFonts w:asciiTheme="minorHAnsi" w:hAnsiTheme="minorHAnsi" w:cstheme="minorHAnsi"/>
          <w:color w:val="000000"/>
        </w:rPr>
        <w:t xml:space="preserve">nfecteerde, was ongezien. In </w:t>
      </w:r>
      <w:r>
        <w:rPr>
          <w:rFonts w:asciiTheme="minorHAnsi" w:hAnsiTheme="minorHAnsi" w:cstheme="minorHAnsi"/>
          <w:color w:val="000000"/>
        </w:rPr>
        <w:t>150 landen werden</w:t>
      </w:r>
      <w:r w:rsidRPr="00445C00">
        <w:rPr>
          <w:rFonts w:asciiTheme="minorHAnsi" w:hAnsiTheme="minorHAnsi" w:cstheme="minorHAnsi"/>
          <w:color w:val="000000"/>
        </w:rPr>
        <w:t xml:space="preserve"> meer dan 300.000 toestellen geïnfecteerd. Het virus kon zo snel en hard toeslaan door gebruik </w:t>
      </w:r>
      <w:r>
        <w:rPr>
          <w:rFonts w:asciiTheme="minorHAnsi" w:hAnsiTheme="minorHAnsi" w:cstheme="minorHAnsi"/>
          <w:color w:val="000000"/>
        </w:rPr>
        <w:t>te maken</w:t>
      </w:r>
      <w:r w:rsidRPr="00445C00">
        <w:rPr>
          <w:rFonts w:asciiTheme="minorHAnsi" w:hAnsiTheme="minorHAnsi" w:cstheme="minorHAnsi"/>
          <w:color w:val="000000"/>
        </w:rPr>
        <w:t xml:space="preserve"> van een gekende kwetsbaarheid in IT-systemen. </w:t>
      </w:r>
    </w:p>
    <w:p w:rsidR="000A2475" w:rsidRPr="000A2475" w:rsidRDefault="000A2475" w:rsidP="000A2475">
      <w:pPr>
        <w:pStyle w:val="NormalWeb"/>
        <w:jc w:val="center"/>
        <w:rPr>
          <w:rFonts w:asciiTheme="minorHAnsi" w:hAnsiTheme="minorHAnsi" w:cstheme="minorHAnsi"/>
          <w:i/>
          <w:color w:val="000000"/>
          <w:lang w:eastAsia="nl-BE"/>
        </w:rPr>
      </w:pPr>
      <w:r>
        <w:rPr>
          <w:rFonts w:asciiTheme="minorHAnsi" w:hAnsiTheme="minorHAnsi" w:cstheme="minorHAnsi"/>
          <w:color w:val="000000"/>
        </w:rPr>
        <w:t>Miguel De Bruycker, directeur CCB</w:t>
      </w:r>
      <w:r w:rsidRPr="000A2475">
        <w:rPr>
          <w:rFonts w:asciiTheme="minorHAnsi" w:hAnsiTheme="minorHAnsi" w:cstheme="minorHAnsi"/>
          <w:i/>
          <w:color w:val="000000"/>
        </w:rPr>
        <w:t xml:space="preserve">: Een gekende kwetsbaarheid in een IT-systeem kan je eenvoudig verhelpen door </w:t>
      </w:r>
      <w:r w:rsidRPr="004A268F">
        <w:rPr>
          <w:rFonts w:asciiTheme="minorHAnsi" w:hAnsiTheme="minorHAnsi" w:cstheme="minorHAnsi"/>
          <w:i/>
          <w:color w:val="000000"/>
        </w:rPr>
        <w:t>software-updates uit te voeren. De impact van aanvallen zoals </w:t>
      </w:r>
      <w:proofErr w:type="spellStart"/>
      <w:r w:rsidR="00DF5AD1">
        <w:rPr>
          <w:rFonts w:asciiTheme="minorHAnsi" w:hAnsiTheme="minorHAnsi" w:cstheme="minorHAnsi"/>
          <w:i/>
          <w:color w:val="000000"/>
        </w:rPr>
        <w:t>ransomware</w:t>
      </w:r>
      <w:proofErr w:type="spellEnd"/>
      <w:r w:rsidRPr="004A268F">
        <w:rPr>
          <w:rFonts w:asciiTheme="minorHAnsi" w:hAnsiTheme="minorHAnsi" w:cstheme="minorHAnsi"/>
          <w:i/>
          <w:color w:val="000000"/>
        </w:rPr>
        <w:t> kan worden beperkt als organisaties en burgers snel</w:t>
      </w:r>
      <w:r w:rsidRPr="000A2475">
        <w:rPr>
          <w:rFonts w:asciiTheme="minorHAnsi" w:hAnsiTheme="minorHAnsi" w:cstheme="minorHAnsi"/>
          <w:i/>
          <w:color w:val="000000"/>
        </w:rPr>
        <w:t xml:space="preserve"> hun systemen updaten. Op safeonweb</w:t>
      </w:r>
      <w:r>
        <w:rPr>
          <w:rFonts w:asciiTheme="minorHAnsi" w:hAnsiTheme="minorHAnsi" w:cstheme="minorHAnsi"/>
          <w:i/>
          <w:color w:val="000000"/>
        </w:rPr>
        <w:t>.be</w:t>
      </w:r>
      <w:r w:rsidRPr="000A2475">
        <w:rPr>
          <w:rFonts w:asciiTheme="minorHAnsi" w:hAnsiTheme="minorHAnsi" w:cstheme="minorHAnsi"/>
          <w:i/>
          <w:color w:val="000000"/>
        </w:rPr>
        <w:t xml:space="preserve"> bieden wij tips en tools aan die je helpen om al je systemen </w:t>
      </w:r>
      <w:bookmarkStart w:id="0" w:name="_GoBack"/>
      <w:bookmarkEnd w:id="0"/>
      <w:r w:rsidRPr="000A2475">
        <w:rPr>
          <w:rFonts w:asciiTheme="minorHAnsi" w:hAnsiTheme="minorHAnsi" w:cstheme="minorHAnsi"/>
          <w:i/>
          <w:color w:val="000000"/>
        </w:rPr>
        <w:t xml:space="preserve">steeds up </w:t>
      </w:r>
      <w:proofErr w:type="spellStart"/>
      <w:r w:rsidRPr="000A2475">
        <w:rPr>
          <w:rFonts w:asciiTheme="minorHAnsi" w:hAnsiTheme="minorHAnsi" w:cstheme="minorHAnsi"/>
          <w:i/>
          <w:color w:val="000000"/>
        </w:rPr>
        <w:t>to</w:t>
      </w:r>
      <w:proofErr w:type="spellEnd"/>
      <w:r w:rsidRPr="000A2475">
        <w:rPr>
          <w:rFonts w:asciiTheme="minorHAnsi" w:hAnsiTheme="minorHAnsi" w:cstheme="minorHAnsi"/>
          <w:i/>
          <w:color w:val="000000"/>
        </w:rPr>
        <w:t xml:space="preserve"> date te houden.</w:t>
      </w:r>
    </w:p>
    <w:p w:rsidR="005D0F52" w:rsidRDefault="005D0F52" w:rsidP="005D0F52">
      <w:pPr>
        <w:pStyle w:val="NormalWeb"/>
        <w:rPr>
          <w:rFonts w:asciiTheme="minorHAnsi" w:hAnsiTheme="minorHAnsi" w:cstheme="minorHAnsi"/>
          <w:color w:val="000000"/>
        </w:rPr>
      </w:pPr>
      <w:proofErr w:type="spellStart"/>
      <w:r w:rsidRPr="00445C00">
        <w:rPr>
          <w:rFonts w:asciiTheme="minorHAnsi" w:hAnsiTheme="minorHAnsi" w:cstheme="minorHAnsi"/>
          <w:color w:val="000000"/>
        </w:rPr>
        <w:t>Ransomware</w:t>
      </w:r>
      <w:proofErr w:type="spellEnd"/>
      <w:r w:rsidRPr="00445C00">
        <w:rPr>
          <w:rFonts w:asciiTheme="minorHAnsi" w:hAnsiTheme="minorHAnsi" w:cstheme="minorHAnsi"/>
          <w:color w:val="000000"/>
        </w:rPr>
        <w:t xml:space="preserve"> is een gijzelvirus dat je toestel en bestanden </w:t>
      </w:r>
      <w:r>
        <w:rPr>
          <w:rFonts w:asciiTheme="minorHAnsi" w:hAnsiTheme="minorHAnsi" w:cstheme="minorHAnsi"/>
          <w:color w:val="000000"/>
        </w:rPr>
        <w:t>gijzelt</w:t>
      </w:r>
      <w:r w:rsidRPr="00445C00">
        <w:rPr>
          <w:rFonts w:asciiTheme="minorHAnsi" w:hAnsiTheme="minorHAnsi" w:cstheme="minorHAnsi"/>
          <w:color w:val="000000"/>
        </w:rPr>
        <w:t xml:space="preserve"> en losgeld vraagt. Slachtoffers van </w:t>
      </w:r>
      <w:proofErr w:type="spellStart"/>
      <w:r w:rsidRPr="00445C00">
        <w:rPr>
          <w:rFonts w:asciiTheme="minorHAnsi" w:hAnsiTheme="minorHAnsi" w:cstheme="minorHAnsi"/>
          <w:color w:val="000000"/>
        </w:rPr>
        <w:t>Wannacry</w:t>
      </w:r>
      <w:proofErr w:type="spellEnd"/>
      <w:r w:rsidRPr="00445C00">
        <w:rPr>
          <w:rFonts w:asciiTheme="minorHAnsi" w:hAnsiTheme="minorHAnsi" w:cstheme="minorHAnsi"/>
          <w:color w:val="000000"/>
        </w:rPr>
        <w:t> </w:t>
      </w:r>
      <w:r w:rsidR="00FA1FE3">
        <w:rPr>
          <w:rFonts w:asciiTheme="minorHAnsi" w:hAnsiTheme="minorHAnsi" w:cstheme="minorHAnsi"/>
          <w:color w:val="000000"/>
        </w:rPr>
        <w:t>werden verplicht</w:t>
      </w:r>
      <w:r w:rsidRPr="00445C00">
        <w:rPr>
          <w:rFonts w:asciiTheme="minorHAnsi" w:hAnsiTheme="minorHAnsi" w:cstheme="minorHAnsi"/>
          <w:color w:val="000000"/>
        </w:rPr>
        <w:t xml:space="preserve"> te betalen om hun gegevens terug te krijgen. </w:t>
      </w:r>
      <w:r w:rsidRPr="00445C00">
        <w:rPr>
          <w:rFonts w:asciiTheme="minorHAnsi" w:hAnsiTheme="minorHAnsi" w:cstheme="minorHAnsi"/>
          <w:color w:val="000000"/>
        </w:rPr>
        <w:lastRenderedPageBreak/>
        <w:t xml:space="preserve">Organisaties en personen die een </w:t>
      </w:r>
      <w:r w:rsidRPr="00445C00">
        <w:rPr>
          <w:rFonts w:asciiTheme="minorHAnsi" w:hAnsiTheme="minorHAnsi" w:cstheme="minorHAnsi"/>
          <w:b/>
          <w:color w:val="000000"/>
        </w:rPr>
        <w:t>back-up</w:t>
      </w:r>
      <w:r w:rsidRPr="00445C00">
        <w:rPr>
          <w:rFonts w:asciiTheme="minorHAnsi" w:hAnsiTheme="minorHAnsi" w:cstheme="minorHAnsi"/>
          <w:color w:val="000000"/>
        </w:rPr>
        <w:t xml:space="preserve"> hadden van hun gegijzelde gegevens konden zonder het betalen van losgeld de schade aanzienlijk beperken.</w:t>
      </w:r>
    </w:p>
    <w:p w:rsidR="001F2CB1" w:rsidRPr="00FA1FE3" w:rsidRDefault="001F2CB1" w:rsidP="001F2CB1">
      <w:pPr>
        <w:jc w:val="center"/>
        <w:rPr>
          <w:rFonts w:cs="Times New Roman"/>
          <w:i/>
        </w:rPr>
      </w:pPr>
      <w:r w:rsidRPr="00FA1FE3">
        <w:rPr>
          <w:rFonts w:cs="Times New Roman"/>
        </w:rPr>
        <w:t xml:space="preserve">Jan De Blauwe, voorzitter Cyber Security </w:t>
      </w:r>
      <w:proofErr w:type="spellStart"/>
      <w:r w:rsidRPr="00FA1FE3">
        <w:rPr>
          <w:rFonts w:cs="Times New Roman"/>
        </w:rPr>
        <w:t>Coalition</w:t>
      </w:r>
      <w:proofErr w:type="spellEnd"/>
      <w:r w:rsidRPr="00FA1FE3">
        <w:rPr>
          <w:rFonts w:cs="Times New Roman"/>
        </w:rPr>
        <w:t xml:space="preserve">: </w:t>
      </w:r>
    </w:p>
    <w:p w:rsidR="001F2CB1" w:rsidRPr="00FA1FE3" w:rsidRDefault="001F2CB1" w:rsidP="001F2CB1">
      <w:pPr>
        <w:jc w:val="center"/>
        <w:rPr>
          <w:rFonts w:cs="Times New Roman"/>
          <w:i/>
        </w:rPr>
      </w:pPr>
      <w:r w:rsidRPr="00FA1FE3">
        <w:rPr>
          <w:rFonts w:cs="Times New Roman"/>
          <w:i/>
        </w:rPr>
        <w:t>Het maken van een back-up van de belangrijkste data kan professionele schade in geval van verlies of incident aanzienlijk verminderen.</w:t>
      </w:r>
    </w:p>
    <w:p w:rsidR="001F2CB1" w:rsidRDefault="001F2CB1" w:rsidP="001F2CB1">
      <w:pPr>
        <w:jc w:val="center"/>
        <w:rPr>
          <w:rFonts w:cs="Times New Roman"/>
          <w:i/>
        </w:rPr>
      </w:pPr>
      <w:r w:rsidRPr="00FA1FE3">
        <w:rPr>
          <w:rFonts w:cs="Times New Roman"/>
          <w:i/>
        </w:rPr>
        <w:t>Elke organisatie zou daarom een goede back-up of Disaster Recovery oplossing moeten</w:t>
      </w:r>
      <w:r>
        <w:rPr>
          <w:rFonts w:cs="Times New Roman"/>
          <w:i/>
        </w:rPr>
        <w:t xml:space="preserve"> </w:t>
      </w:r>
      <w:r>
        <w:rPr>
          <w:i/>
        </w:rPr>
        <w:t xml:space="preserve">voorzien om business </w:t>
      </w:r>
      <w:r w:rsidRPr="007C1CAB">
        <w:rPr>
          <w:i/>
        </w:rPr>
        <w:t xml:space="preserve">continuïteit te </w:t>
      </w:r>
      <w:r>
        <w:rPr>
          <w:i/>
        </w:rPr>
        <w:t xml:space="preserve">kunnen </w:t>
      </w:r>
      <w:r w:rsidRPr="007C1CAB">
        <w:rPr>
          <w:i/>
        </w:rPr>
        <w:t>waarborgen</w:t>
      </w:r>
      <w:r>
        <w:rPr>
          <w:rFonts w:cs="Times New Roman"/>
          <w:i/>
        </w:rPr>
        <w:t>.</w:t>
      </w:r>
    </w:p>
    <w:p w:rsidR="001F2CB1" w:rsidRDefault="001F2CB1" w:rsidP="001F2CB1">
      <w:pPr>
        <w:jc w:val="center"/>
        <w:rPr>
          <w:rFonts w:cs="Times New Roman"/>
          <w:i/>
        </w:rPr>
      </w:pPr>
    </w:p>
    <w:p w:rsidR="006A22B4" w:rsidRDefault="006A22B4" w:rsidP="006A22B4">
      <w:pPr>
        <w:pStyle w:val="NormalWeb"/>
        <w:rPr>
          <w:rFonts w:asciiTheme="minorHAnsi" w:hAnsiTheme="minorHAnsi" w:cstheme="minorHAnsi"/>
          <w:color w:val="000000"/>
        </w:rPr>
      </w:pPr>
      <w:r>
        <w:rPr>
          <w:rFonts w:asciiTheme="minorHAnsi" w:hAnsiTheme="minorHAnsi" w:cstheme="minorHAnsi"/>
          <w:color w:val="000000"/>
        </w:rPr>
        <w:t xml:space="preserve">Ook de gewone internetgebruiker heeft veel te verliezen. </w:t>
      </w:r>
    </w:p>
    <w:p w:rsidR="006A22B4" w:rsidRPr="006A22B4" w:rsidRDefault="006A22B4" w:rsidP="006A22B4">
      <w:pPr>
        <w:pStyle w:val="NormalWeb"/>
        <w:jc w:val="center"/>
        <w:rPr>
          <w:rFonts w:asciiTheme="minorHAnsi" w:hAnsiTheme="minorHAnsi" w:cstheme="minorHAnsi"/>
          <w:i/>
          <w:color w:val="000000"/>
        </w:rPr>
      </w:pPr>
      <w:r w:rsidRPr="004A268F">
        <w:rPr>
          <w:rFonts w:asciiTheme="minorHAnsi" w:hAnsiTheme="minorHAnsi" w:cstheme="minorHAnsi"/>
          <w:color w:val="000000"/>
        </w:rPr>
        <w:t>Anthony (54) verloor tien jaar werk:</w:t>
      </w:r>
      <w:r w:rsidRPr="006A22B4">
        <w:rPr>
          <w:rFonts w:asciiTheme="minorHAnsi" w:hAnsiTheme="minorHAnsi" w:cstheme="minorHAnsi"/>
          <w:i/>
          <w:color w:val="000000"/>
        </w:rPr>
        <w:t xml:space="preserve"> Op 18 juni tijdens de wedstrijd Panama-België heb ik mijn laptop verloren. Op een onbewaakt moment heeft een onbekende mijn schoudert</w:t>
      </w:r>
      <w:r w:rsidR="00FA1FE3">
        <w:rPr>
          <w:rFonts w:asciiTheme="minorHAnsi" w:hAnsiTheme="minorHAnsi" w:cstheme="minorHAnsi"/>
          <w:i/>
          <w:color w:val="000000"/>
        </w:rPr>
        <w:t>as meegenomen, met mijn laptop en een externe harde schijf waarop</w:t>
      </w:r>
      <w:r w:rsidRPr="006A22B4">
        <w:rPr>
          <w:rFonts w:asciiTheme="minorHAnsi" w:hAnsiTheme="minorHAnsi" w:cstheme="minorHAnsi"/>
          <w:i/>
          <w:color w:val="000000"/>
        </w:rPr>
        <w:t xml:space="preserve"> al mijn projecten</w:t>
      </w:r>
      <w:r w:rsidR="00FA1FE3">
        <w:rPr>
          <w:rFonts w:asciiTheme="minorHAnsi" w:hAnsiTheme="minorHAnsi" w:cstheme="minorHAnsi"/>
          <w:i/>
          <w:color w:val="000000"/>
        </w:rPr>
        <w:t xml:space="preserve"> staan</w:t>
      </w:r>
      <w:r w:rsidRPr="006A22B4">
        <w:rPr>
          <w:rFonts w:asciiTheme="minorHAnsi" w:hAnsiTheme="minorHAnsi" w:cstheme="minorHAnsi"/>
          <w:i/>
          <w:color w:val="000000"/>
        </w:rPr>
        <w:t>. Die harde schijf bevat tien jaar werk en persoonlijke bestanden. Het lijkt alsof ik een man zonder verleden ben geworden.</w:t>
      </w:r>
    </w:p>
    <w:p w:rsidR="007B1E9B" w:rsidRPr="007B1E9B" w:rsidRDefault="007B1E9B" w:rsidP="007B1E9B">
      <w:pPr>
        <w:rPr>
          <w:b/>
          <w:sz w:val="36"/>
        </w:rPr>
      </w:pPr>
      <w:r w:rsidRPr="007B1E9B">
        <w:rPr>
          <w:b/>
          <w:sz w:val="36"/>
        </w:rPr>
        <w:t>Nood aan een digitale gezondheidsboost?</w:t>
      </w:r>
    </w:p>
    <w:p w:rsidR="0099182E" w:rsidRDefault="0099182E" w:rsidP="0099182E"/>
    <w:p w:rsidR="00141AC9" w:rsidRDefault="00141AC9" w:rsidP="00A62910">
      <w:r>
        <w:t>Uit onze cijfers (sept 2018, n=400) blijkt dat:</w:t>
      </w:r>
    </w:p>
    <w:p w:rsidR="00141AC9" w:rsidRDefault="00141AC9" w:rsidP="00141AC9">
      <w:pPr>
        <w:pStyle w:val="ListParagraph"/>
        <w:numPr>
          <w:ilvl w:val="0"/>
          <w:numId w:val="2"/>
        </w:numPr>
      </w:pPr>
      <w:r>
        <w:t>22% van de respondenten nooit een back-up maakt</w:t>
      </w:r>
    </w:p>
    <w:p w:rsidR="00141AC9" w:rsidRDefault="00141AC9" w:rsidP="00141AC9">
      <w:pPr>
        <w:pStyle w:val="ListParagraph"/>
        <w:numPr>
          <w:ilvl w:val="0"/>
          <w:numId w:val="2"/>
        </w:numPr>
      </w:pPr>
      <w:r>
        <w:t xml:space="preserve">Wie wel eens een back-up maakt doet dat onregelmatig (29%) </w:t>
      </w:r>
    </w:p>
    <w:p w:rsidR="00141AC9" w:rsidRDefault="00141AC9" w:rsidP="00141AC9">
      <w:pPr>
        <w:pStyle w:val="ListParagraph"/>
        <w:numPr>
          <w:ilvl w:val="0"/>
          <w:numId w:val="2"/>
        </w:numPr>
      </w:pPr>
      <w:r>
        <w:t>14% maakt een back-up op het toestel zelf, wat weinig zinvol is.</w:t>
      </w:r>
    </w:p>
    <w:p w:rsidR="00141AC9" w:rsidRDefault="00141AC9" w:rsidP="00141AC9">
      <w:pPr>
        <w:pStyle w:val="ListParagraph"/>
        <w:numPr>
          <w:ilvl w:val="0"/>
          <w:numId w:val="2"/>
        </w:numPr>
      </w:pPr>
      <w:r>
        <w:t>¼ van de respondenten voert nooit (5%) of zelden (19%) updates uit.</w:t>
      </w:r>
    </w:p>
    <w:p w:rsidR="00141AC9" w:rsidRDefault="00141AC9" w:rsidP="00141AC9">
      <w:pPr>
        <w:pStyle w:val="ListParagraph"/>
      </w:pPr>
    </w:p>
    <w:p w:rsidR="00C02EB9" w:rsidRDefault="0099182E" w:rsidP="00A62910">
      <w:r>
        <w:t xml:space="preserve">Hoog tijd voor wat digitaal gezondheidsadvies! </w:t>
      </w:r>
      <w:r w:rsidR="00C02EB9">
        <w:t xml:space="preserve">Want de risico’s beperken is eigenlijk heel eenvoudig. En toch doen we het </w:t>
      </w:r>
      <w:r w:rsidR="00F9296B">
        <w:t>niet altijd</w:t>
      </w:r>
      <w:r w:rsidR="00C02EB9">
        <w:t xml:space="preserve">. </w:t>
      </w:r>
      <w:r w:rsidR="00F9296B">
        <w:t>Opmerkelijk, want</w:t>
      </w:r>
      <w:r w:rsidR="00C02EB9">
        <w:t xml:space="preserve"> </w:t>
      </w:r>
      <w:r w:rsidR="00294EF4">
        <w:t>we zijn</w:t>
      </w:r>
      <w:r w:rsidR="005656CC">
        <w:t xml:space="preserve"> </w:t>
      </w:r>
      <w:r w:rsidR="00C02EB9">
        <w:t xml:space="preserve">toch </w:t>
      </w:r>
      <w:r w:rsidR="005656CC">
        <w:t xml:space="preserve">ook </w:t>
      </w:r>
      <w:r w:rsidR="00C02EB9">
        <w:t>begaan met</w:t>
      </w:r>
      <w:r w:rsidR="00A62910">
        <w:t xml:space="preserve"> </w:t>
      </w:r>
      <w:r w:rsidR="00294EF4">
        <w:t xml:space="preserve">onze </w:t>
      </w:r>
      <w:r w:rsidR="00FA1FE3">
        <w:t xml:space="preserve">fysieke </w:t>
      </w:r>
      <w:r w:rsidR="00A62910">
        <w:t>gezondheid</w:t>
      </w:r>
      <w:r w:rsidR="00C02EB9">
        <w:t xml:space="preserve">, niet? Voldoende beweging, </w:t>
      </w:r>
      <w:r w:rsidR="005656CC">
        <w:t xml:space="preserve">gezonde voeding: </w:t>
      </w:r>
      <w:r>
        <w:t>je kent het wel</w:t>
      </w:r>
      <w:r w:rsidR="00A62910">
        <w:t>. M</w:t>
      </w:r>
      <w:r w:rsidR="00A62910" w:rsidRPr="0078488D">
        <w:t xml:space="preserve">aar </w:t>
      </w:r>
      <w:r>
        <w:t xml:space="preserve">werken </w:t>
      </w:r>
      <w:r w:rsidR="00294EF4">
        <w:t>we</w:t>
      </w:r>
      <w:r w:rsidR="00A62910" w:rsidRPr="0078488D">
        <w:t xml:space="preserve"> ook </w:t>
      </w:r>
      <w:r>
        <w:t xml:space="preserve">aan </w:t>
      </w:r>
      <w:r w:rsidR="00294EF4">
        <w:t>onze</w:t>
      </w:r>
      <w:r>
        <w:t xml:space="preserve"> </w:t>
      </w:r>
      <w:r w:rsidR="00A62910" w:rsidRPr="0078488D">
        <w:t>digita</w:t>
      </w:r>
      <w:r>
        <w:t>le gezondheid</w:t>
      </w:r>
      <w:r w:rsidR="00A62910">
        <w:t xml:space="preserve">? </w:t>
      </w:r>
      <w:r w:rsidR="005656CC">
        <w:t xml:space="preserve"> </w:t>
      </w:r>
    </w:p>
    <w:p w:rsidR="005656CC" w:rsidRDefault="005656CC" w:rsidP="00A62910"/>
    <w:p w:rsidR="007157EB" w:rsidRDefault="005656CC" w:rsidP="00A62910">
      <w:r>
        <w:t xml:space="preserve">Uit onderzoek blijkt alvast dat het niet zo goed gesteld is met </w:t>
      </w:r>
      <w:r w:rsidR="007D1FB3">
        <w:t>de digitale gezondheid van de Belgen. Meer zelfs: buurlanden als Frankrijk, Duitsland en Nederland</w:t>
      </w:r>
      <w:r w:rsidR="007157EB">
        <w:t xml:space="preserve"> doen het beter dan wij</w:t>
      </w:r>
      <w:r w:rsidR="007D1FB3">
        <w:t>.</w:t>
      </w:r>
      <w:r w:rsidR="007157EB">
        <w:t xml:space="preserve"> </w:t>
      </w:r>
    </w:p>
    <w:p w:rsidR="007157EB" w:rsidRDefault="007157EB" w:rsidP="00A62910"/>
    <w:p w:rsidR="00057632" w:rsidRDefault="007157EB" w:rsidP="00057632">
      <w:pPr>
        <w:rPr>
          <w:rFonts w:eastAsiaTheme="minorHAnsi"/>
          <w:b/>
          <w:bCs/>
          <w:lang w:eastAsia="en-US"/>
        </w:rPr>
      </w:pPr>
      <w:r>
        <w:t>Laten we dat zomaar gebeuren?</w:t>
      </w:r>
      <w:r w:rsidR="007D1FB3">
        <w:t xml:space="preserve"> </w:t>
      </w:r>
      <w:r w:rsidR="00BF1A7B">
        <w:t xml:space="preserve"> </w:t>
      </w:r>
      <w:hyperlink r:id="rId8" w:history="1">
        <w:r w:rsidR="00057632">
          <w:rPr>
            <w:rStyle w:val="Hyperlink"/>
          </w:rPr>
          <w:t>https://youtu.be/BxxgZrIvwnI</w:t>
        </w:r>
      </w:hyperlink>
    </w:p>
    <w:p w:rsidR="005656CC" w:rsidRDefault="005656CC" w:rsidP="00A62910"/>
    <w:p w:rsidR="0087721C" w:rsidRDefault="0087721C" w:rsidP="00A62910"/>
    <w:p w:rsidR="0087721C" w:rsidRDefault="0087721C" w:rsidP="0087721C">
      <w:pPr>
        <w:spacing w:before="100" w:beforeAutospacing="1" w:after="100" w:afterAutospacing="1"/>
        <w:rPr>
          <w:rFonts w:eastAsiaTheme="minorHAnsi"/>
          <w:lang w:eastAsia="nl-BE"/>
        </w:rPr>
      </w:pPr>
      <w:r>
        <w:rPr>
          <w:i/>
          <w:iCs/>
        </w:rPr>
        <w:t>Wat ons betreft alleszins niet. </w:t>
      </w:r>
      <w:r>
        <w:t xml:space="preserve">CCB lanceert daarom de digitale gezondheid index. Vanaf nu kan je met een eenvoudige test uitzoeken hoe het met zijn digitale gezondheid staat. Heb je nog werkpuntjes, dan ontvang je tips op maat om je digitale gezondheid te boosten. Samen maken we van België het digitaal gezondste land! </w:t>
      </w:r>
      <w:hyperlink r:id="rId9" w:history="1">
        <w:r w:rsidRPr="00972839">
          <w:rPr>
            <w:rStyle w:val="Hyperlink"/>
          </w:rPr>
          <w:t>https://campagne.safeonweb.be/nl</w:t>
        </w:r>
      </w:hyperlink>
      <w:r>
        <w:t xml:space="preserve"> </w:t>
      </w:r>
    </w:p>
    <w:p w:rsidR="005656CC" w:rsidRDefault="005656CC" w:rsidP="00A62910"/>
    <w:p w:rsidR="0087721C" w:rsidRPr="0087721C" w:rsidRDefault="0087721C" w:rsidP="0087721C"/>
    <w:p w:rsidR="004A268F" w:rsidRDefault="004A268F" w:rsidP="00A62910">
      <w:pPr>
        <w:rPr>
          <w:b/>
          <w:sz w:val="36"/>
          <w:szCs w:val="36"/>
        </w:rPr>
      </w:pPr>
      <w:r>
        <w:rPr>
          <w:b/>
          <w:sz w:val="36"/>
          <w:szCs w:val="36"/>
        </w:rPr>
        <w:t xml:space="preserve">----------------------------------------------------------- </w:t>
      </w:r>
    </w:p>
    <w:p w:rsidR="00975904" w:rsidRPr="00975904" w:rsidRDefault="00975904" w:rsidP="00A62910">
      <w:pPr>
        <w:rPr>
          <w:b/>
          <w:sz w:val="36"/>
          <w:szCs w:val="36"/>
        </w:rPr>
      </w:pPr>
      <w:r w:rsidRPr="00975904">
        <w:rPr>
          <w:b/>
          <w:sz w:val="36"/>
          <w:szCs w:val="36"/>
        </w:rPr>
        <w:lastRenderedPageBreak/>
        <w:t>Achtergrond</w:t>
      </w:r>
    </w:p>
    <w:p w:rsidR="00975904" w:rsidRPr="004E4BBA" w:rsidRDefault="00975904" w:rsidP="00A62910">
      <w:pPr>
        <w:rPr>
          <w:rFonts w:ascii="Arial" w:hAnsi="Arial" w:cs="Arial"/>
        </w:rPr>
      </w:pPr>
    </w:p>
    <w:p w:rsidR="00A62910" w:rsidRPr="002C3946" w:rsidRDefault="00A62910" w:rsidP="00A62910">
      <w:pPr>
        <w:rPr>
          <w:b/>
        </w:rPr>
      </w:pPr>
      <w:r w:rsidRPr="002C3946">
        <w:rPr>
          <w:b/>
        </w:rPr>
        <w:t>Over het Centrum voor Cybersecurity België:</w:t>
      </w:r>
    </w:p>
    <w:p w:rsidR="00A62910" w:rsidRPr="00975904" w:rsidRDefault="00A62910" w:rsidP="00A62910">
      <w:pPr>
        <w:rPr>
          <w:rStyle w:val="Hyperlink"/>
          <w:color w:val="auto"/>
          <w:u w:val="none"/>
        </w:rPr>
      </w:pPr>
      <w:r w:rsidRPr="00FC49CA">
        <w:t xml:space="preserve">Het Centrum voor Cybersecurity België (CCB) is het nationale centrum voor cyberveiligheid in België. Het CCB stelt tot doel het superviseren, het coördineren en het waken over de toepassing van de Belgische strategie betreffende cyberveiligheid. Door het optimaliseren van de informatie-uitwisseling zullen de bevolking, de bedrijven de overheid en de vitale sectoren zich gepast kunnen beschermen. </w:t>
      </w:r>
      <w:r w:rsidR="00975904">
        <w:t xml:space="preserve"> Meer info op </w:t>
      </w:r>
      <w:hyperlink r:id="rId10" w:history="1">
        <w:r w:rsidRPr="00F91BB8">
          <w:rPr>
            <w:rStyle w:val="Hyperlink"/>
          </w:rPr>
          <w:t>www.ccb.belgium.be</w:t>
        </w:r>
      </w:hyperlink>
    </w:p>
    <w:p w:rsidR="00975904" w:rsidRPr="00FC49CA" w:rsidRDefault="00975904" w:rsidP="00A62910"/>
    <w:p w:rsidR="00975904" w:rsidRDefault="00A62910" w:rsidP="00A62910">
      <w:pPr>
        <w:sectPr w:rsidR="00975904" w:rsidSect="009817E7">
          <w:headerReference w:type="default" r:id="rId11"/>
          <w:pgSz w:w="11900" w:h="16840"/>
          <w:pgMar w:top="1417" w:right="1417" w:bottom="1417" w:left="1417" w:header="708" w:footer="708" w:gutter="0"/>
          <w:cols w:space="708"/>
          <w:docGrid w:linePitch="360"/>
        </w:sectPr>
      </w:pPr>
      <w:r w:rsidRPr="002C3946">
        <w:rPr>
          <w:b/>
        </w:rPr>
        <w:t>Perscontact Centrum voor Cybersecurity België</w:t>
      </w:r>
      <w:r w:rsidRPr="002C3946">
        <w:rPr>
          <w:b/>
        </w:rPr>
        <w:br/>
      </w:r>
    </w:p>
    <w:p w:rsidR="00A62910" w:rsidRPr="00447D7B" w:rsidRDefault="00A62910" w:rsidP="00A62910">
      <w:pPr>
        <w:rPr>
          <w:lang w:val="fr-FR"/>
        </w:rPr>
      </w:pPr>
      <w:r w:rsidRPr="00447D7B">
        <w:rPr>
          <w:lang w:val="fr-FR"/>
        </w:rPr>
        <w:t xml:space="preserve">Andries Bomans </w:t>
      </w:r>
    </w:p>
    <w:p w:rsidR="00A62910" w:rsidRPr="00447D7B" w:rsidRDefault="00A62910" w:rsidP="00A62910">
      <w:pPr>
        <w:rPr>
          <w:lang w:val="fr-FR"/>
        </w:rPr>
      </w:pPr>
      <w:r w:rsidRPr="00447D7B">
        <w:rPr>
          <w:lang w:val="fr-FR"/>
        </w:rPr>
        <w:t>T: +32 471 66 00 06</w:t>
      </w:r>
    </w:p>
    <w:p w:rsidR="00A62910" w:rsidRPr="00447D7B" w:rsidRDefault="003B7812" w:rsidP="00A62910">
      <w:pPr>
        <w:rPr>
          <w:lang w:val="fr-FR"/>
        </w:rPr>
      </w:pPr>
      <w:hyperlink r:id="rId12" w:history="1">
        <w:r w:rsidR="00A62910" w:rsidRPr="00447D7B">
          <w:rPr>
            <w:lang w:val="fr-FR"/>
          </w:rPr>
          <w:t>Andries.bomans@ccb.belgium.be</w:t>
        </w:r>
      </w:hyperlink>
      <w:r w:rsidR="00A62910" w:rsidRPr="00447D7B">
        <w:rPr>
          <w:lang w:val="fr-FR"/>
        </w:rPr>
        <w:t xml:space="preserve">    </w:t>
      </w:r>
    </w:p>
    <w:p w:rsidR="00A62910" w:rsidRPr="00447D7B" w:rsidRDefault="00A62910" w:rsidP="00A62910">
      <w:pPr>
        <w:rPr>
          <w:lang w:val="fr-FR"/>
        </w:rPr>
      </w:pPr>
      <w:r w:rsidRPr="00447D7B">
        <w:rPr>
          <w:lang w:val="fr-FR"/>
        </w:rPr>
        <w:t>Katrien Eggers</w:t>
      </w:r>
    </w:p>
    <w:p w:rsidR="00A62910" w:rsidRPr="00447D7B" w:rsidRDefault="00A62910" w:rsidP="00A62910">
      <w:pPr>
        <w:rPr>
          <w:lang w:val="fr-FR"/>
        </w:rPr>
      </w:pPr>
      <w:r w:rsidRPr="00447D7B">
        <w:rPr>
          <w:lang w:val="fr-FR"/>
        </w:rPr>
        <w:t>T: +32 485 76 53 36</w:t>
      </w:r>
    </w:p>
    <w:p w:rsidR="00975904" w:rsidRPr="00447D7B" w:rsidRDefault="003B7812" w:rsidP="00A62910">
      <w:pPr>
        <w:rPr>
          <w:lang w:val="fr-FR"/>
        </w:rPr>
        <w:sectPr w:rsidR="00975904" w:rsidRPr="00447D7B" w:rsidSect="00975904">
          <w:type w:val="continuous"/>
          <w:pgSz w:w="11900" w:h="16840"/>
          <w:pgMar w:top="1417" w:right="1417" w:bottom="1417" w:left="1417" w:header="708" w:footer="708" w:gutter="0"/>
          <w:cols w:num="2" w:space="708"/>
          <w:docGrid w:linePitch="360"/>
        </w:sectPr>
      </w:pPr>
      <w:hyperlink r:id="rId13" w:history="1">
        <w:r w:rsidR="00A62910" w:rsidRPr="00447D7B">
          <w:rPr>
            <w:lang w:val="fr-FR"/>
          </w:rPr>
          <w:t>Katrien.eggers@cert.be</w:t>
        </w:r>
      </w:hyperlink>
    </w:p>
    <w:p w:rsidR="00975904" w:rsidRPr="00447D7B" w:rsidRDefault="00975904" w:rsidP="00A62910">
      <w:pPr>
        <w:rPr>
          <w:lang w:val="fr-FR"/>
        </w:rPr>
      </w:pPr>
    </w:p>
    <w:p w:rsidR="00A62910" w:rsidRPr="00447D7B" w:rsidRDefault="00A62910" w:rsidP="00A62910">
      <w:pPr>
        <w:widowControl w:val="0"/>
        <w:autoSpaceDE w:val="0"/>
        <w:autoSpaceDN w:val="0"/>
        <w:adjustRightInd w:val="0"/>
        <w:rPr>
          <w:b/>
          <w:lang w:val="fr-FR"/>
        </w:rPr>
      </w:pPr>
      <w:r w:rsidRPr="00447D7B">
        <w:rPr>
          <w:b/>
          <w:lang w:val="fr-FR"/>
        </w:rPr>
        <w:t>Over de Cyber Security Coalition:</w:t>
      </w:r>
    </w:p>
    <w:p w:rsidR="001F2CB1" w:rsidRPr="00AC257E" w:rsidRDefault="000A2475" w:rsidP="001F2CB1">
      <w:r>
        <w:t xml:space="preserve">De </w:t>
      </w:r>
      <w:r w:rsidRPr="000A2475">
        <w:rPr>
          <w:i/>
        </w:rPr>
        <w:t>Cyber Security Coalition</w:t>
      </w:r>
      <w:r w:rsidR="00DA0C97" w:rsidRPr="00FC49CA">
        <w:t xml:space="preserve"> </w:t>
      </w:r>
      <w:r w:rsidR="001F2CB1">
        <w:t xml:space="preserve">heeft als </w:t>
      </w:r>
      <w:r w:rsidR="001F2CB1">
        <w:rPr>
          <w:lang w:val="nl-NL"/>
        </w:rPr>
        <w:t>missie</w:t>
      </w:r>
      <w:r w:rsidR="001F2CB1" w:rsidRPr="00AF19B2">
        <w:rPr>
          <w:lang w:val="nl-NL"/>
        </w:rPr>
        <w:t xml:space="preserve"> de Belgische cyberveiligheid weerbaarder te maken door een sterk ecosysteem voor cyberbeveiliging op nationaal niveau uit te bouwen. </w:t>
      </w:r>
      <w:r w:rsidR="001F2CB1">
        <w:rPr>
          <w:lang w:val="nl-NL"/>
        </w:rPr>
        <w:t>Dit is mogelijk</w:t>
      </w:r>
      <w:r w:rsidR="001F2CB1" w:rsidRPr="00AF19B2">
        <w:rPr>
          <w:lang w:val="nl-NL"/>
        </w:rPr>
        <w:t xml:space="preserve"> door de vaardigheden en expertis</w:t>
      </w:r>
      <w:r w:rsidR="001F2CB1">
        <w:rPr>
          <w:lang w:val="nl-NL"/>
        </w:rPr>
        <w:t>e van de academische wereld, bedrijven</w:t>
      </w:r>
      <w:r w:rsidR="001F2CB1" w:rsidRPr="00AF19B2">
        <w:rPr>
          <w:lang w:val="nl-NL"/>
        </w:rPr>
        <w:t xml:space="preserve"> en de overheid samen te brengen in </w:t>
      </w:r>
      <w:r w:rsidR="001F2CB1" w:rsidRPr="00AC257E">
        <w:rPr>
          <w:lang w:val="nl-NL"/>
        </w:rPr>
        <w:t>een op vertrouwen gebaseerd platform</w:t>
      </w:r>
      <w:r w:rsidR="001F2CB1" w:rsidRPr="00AF19B2">
        <w:rPr>
          <w:lang w:val="nl-NL"/>
        </w:rPr>
        <w:t xml:space="preserve"> dat zich focust op het bevorderen van informatie-uitwisseling</w:t>
      </w:r>
      <w:r w:rsidR="001F2CB1">
        <w:rPr>
          <w:lang w:val="nl-NL"/>
        </w:rPr>
        <w:t>, operationele samenwerking, het formuleren van a</w:t>
      </w:r>
      <w:r w:rsidR="001F2CB1" w:rsidRPr="00AF19B2">
        <w:rPr>
          <w:lang w:val="nl-NL"/>
        </w:rPr>
        <w:t>anbevelingen voor efficiëntere beleidslijnen en richtlijnen</w:t>
      </w:r>
      <w:r w:rsidR="001F2CB1">
        <w:rPr>
          <w:lang w:val="nl-NL"/>
        </w:rPr>
        <w:t>, en</w:t>
      </w:r>
      <w:r w:rsidR="001F2CB1" w:rsidRPr="00AF19B2">
        <w:rPr>
          <w:lang w:val="nl-NL"/>
        </w:rPr>
        <w:t xml:space="preserve"> </w:t>
      </w:r>
      <w:r w:rsidR="001F2CB1">
        <w:rPr>
          <w:lang w:val="nl-NL"/>
        </w:rPr>
        <w:t xml:space="preserve">tenslotte </w:t>
      </w:r>
      <w:r w:rsidR="001F2CB1" w:rsidRPr="00AF19B2">
        <w:rPr>
          <w:lang w:val="nl-NL"/>
        </w:rPr>
        <w:t xml:space="preserve">het uitvoeren van gezamenlijke </w:t>
      </w:r>
      <w:r w:rsidR="001F2CB1">
        <w:rPr>
          <w:lang w:val="nl-NL"/>
        </w:rPr>
        <w:t>bewustmakingscampagnes voor burgers en organisaties.</w:t>
      </w:r>
    </w:p>
    <w:p w:rsidR="00A62910" w:rsidRPr="00DA0C97" w:rsidRDefault="00A62910" w:rsidP="00A62910"/>
    <w:p w:rsidR="00A62910" w:rsidRPr="00F35727" w:rsidRDefault="00A62910" w:rsidP="00A62910">
      <w:pPr>
        <w:rPr>
          <w:lang w:val="fr-BE"/>
        </w:rPr>
      </w:pPr>
      <w:proofErr w:type="spellStart"/>
      <w:r w:rsidRPr="00F35727">
        <w:rPr>
          <w:lang w:val="fr-BE"/>
        </w:rPr>
        <w:t>Perscontact</w:t>
      </w:r>
      <w:proofErr w:type="spellEnd"/>
      <w:r w:rsidRPr="00F35727">
        <w:rPr>
          <w:lang w:val="fr-BE"/>
        </w:rPr>
        <w:t xml:space="preserve"> Cyber Security Coalition</w:t>
      </w:r>
      <w:r w:rsidRPr="00F35727">
        <w:rPr>
          <w:lang w:val="fr-BE"/>
        </w:rPr>
        <w:br/>
        <w:t xml:space="preserve">Sofie De </w:t>
      </w:r>
      <w:proofErr w:type="spellStart"/>
      <w:r w:rsidRPr="00F35727">
        <w:rPr>
          <w:lang w:val="fr-BE"/>
        </w:rPr>
        <w:t>Moerloose</w:t>
      </w:r>
      <w:proofErr w:type="spellEnd"/>
      <w:r w:rsidRPr="00F35727">
        <w:rPr>
          <w:lang w:val="fr-BE"/>
        </w:rPr>
        <w:br/>
        <w:t xml:space="preserve">T: 0478 78 96 07 </w:t>
      </w:r>
    </w:p>
    <w:p w:rsidR="00A62910" w:rsidRPr="00DA0C97" w:rsidRDefault="003B7812" w:rsidP="00A62910">
      <w:pPr>
        <w:rPr>
          <w:lang w:val="fr-FR"/>
        </w:rPr>
      </w:pPr>
      <w:hyperlink r:id="rId14" w:history="1">
        <w:r w:rsidR="00A62910" w:rsidRPr="00DA0C97">
          <w:rPr>
            <w:rStyle w:val="Hyperlink"/>
            <w:lang w:val="fr-FR"/>
          </w:rPr>
          <w:t>info@cybersecuritycoalition.be</w:t>
        </w:r>
      </w:hyperlink>
      <w:r w:rsidR="00A62910" w:rsidRPr="00DA0C97">
        <w:rPr>
          <w:lang w:val="fr-FR"/>
        </w:rPr>
        <w:t xml:space="preserve"> </w:t>
      </w:r>
    </w:p>
    <w:p w:rsidR="00CE699D" w:rsidRPr="00DA0C97" w:rsidRDefault="00CE699D">
      <w:pPr>
        <w:rPr>
          <w:lang w:val="fr-FR"/>
        </w:rPr>
      </w:pPr>
    </w:p>
    <w:sectPr w:rsidR="00CE699D" w:rsidRPr="00DA0C97" w:rsidSect="00975904">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812" w:rsidRDefault="003B7812">
      <w:r>
        <w:separator/>
      </w:r>
    </w:p>
  </w:endnote>
  <w:endnote w:type="continuationSeparator" w:id="0">
    <w:p w:rsidR="003B7812" w:rsidRDefault="003B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Medium">
    <w:altName w:val="Segoe UI"/>
    <w:charset w:val="B1"/>
    <w:family w:val="swiss"/>
    <w:pitch w:val="variable"/>
    <w:sig w:usb0="00000000"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812" w:rsidRDefault="003B7812">
      <w:r>
        <w:separator/>
      </w:r>
    </w:p>
  </w:footnote>
  <w:footnote w:type="continuationSeparator" w:id="0">
    <w:p w:rsidR="003B7812" w:rsidRDefault="003B7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BB2" w:rsidRDefault="007157EB">
    <w:pPr>
      <w:pStyle w:val="Header"/>
    </w:pPr>
    <w:r w:rsidRPr="006D4282">
      <w:rPr>
        <w:rFonts w:cstheme="minorHAnsi"/>
        <w:noProof/>
        <w:highlight w:val="yellow"/>
        <w:lang w:eastAsia="nl-BE"/>
      </w:rPr>
      <w:drawing>
        <wp:anchor distT="0" distB="0" distL="114300" distR="114300" simplePos="0" relativeHeight="251659264" behindDoc="1" locked="0" layoutInCell="1" allowOverlap="1" wp14:anchorId="18392289" wp14:editId="62EEA175">
          <wp:simplePos x="0" y="0"/>
          <wp:positionH relativeFrom="margin">
            <wp:posOffset>4800600</wp:posOffset>
          </wp:positionH>
          <wp:positionV relativeFrom="margin">
            <wp:posOffset>-807085</wp:posOffset>
          </wp:positionV>
          <wp:extent cx="883920" cy="800100"/>
          <wp:effectExtent l="0" t="0" r="5080" b="12700"/>
          <wp:wrapTight wrapText="bothSides">
            <wp:wrapPolygon edited="1">
              <wp:start x="-2289" y="0"/>
              <wp:lineTo x="-2190" y="25361"/>
              <wp:lineTo x="21600" y="24942"/>
              <wp:lineTo x="21448" y="0"/>
              <wp:lineTo x="-228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6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920" cy="800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BE"/>
      </w:rPr>
      <w:drawing>
        <wp:inline distT="0" distB="0" distL="0" distR="0" wp14:anchorId="77B4EE7A" wp14:editId="732DAA84">
          <wp:extent cx="1562100" cy="62696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_Logo_DEF_small.png"/>
                  <pic:cNvPicPr/>
                </pic:nvPicPr>
                <pic:blipFill>
                  <a:blip r:embed="rId2"/>
                  <a:stretch>
                    <a:fillRect/>
                  </a:stretch>
                </pic:blipFill>
                <pic:spPr>
                  <a:xfrm>
                    <a:off x="0" y="0"/>
                    <a:ext cx="1589619" cy="638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95CF3"/>
    <w:multiLevelType w:val="hybridMultilevel"/>
    <w:tmpl w:val="4D1A47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A1A372D"/>
    <w:multiLevelType w:val="hybridMultilevel"/>
    <w:tmpl w:val="1BF27A12"/>
    <w:lvl w:ilvl="0" w:tplc="1BE0DEE2">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10"/>
    <w:rsid w:val="00057632"/>
    <w:rsid w:val="000A2475"/>
    <w:rsid w:val="000F0BBA"/>
    <w:rsid w:val="00141AC9"/>
    <w:rsid w:val="001E65E4"/>
    <w:rsid w:val="001F2CB1"/>
    <w:rsid w:val="00292DEF"/>
    <w:rsid w:val="00294EF4"/>
    <w:rsid w:val="002B7834"/>
    <w:rsid w:val="00357226"/>
    <w:rsid w:val="003B7812"/>
    <w:rsid w:val="00447D7B"/>
    <w:rsid w:val="00497820"/>
    <w:rsid w:val="004A268F"/>
    <w:rsid w:val="005105ED"/>
    <w:rsid w:val="005233C2"/>
    <w:rsid w:val="0052739E"/>
    <w:rsid w:val="005656CC"/>
    <w:rsid w:val="005825B5"/>
    <w:rsid w:val="005D0F52"/>
    <w:rsid w:val="0064764F"/>
    <w:rsid w:val="006A22B4"/>
    <w:rsid w:val="007157EB"/>
    <w:rsid w:val="007B1E9B"/>
    <w:rsid w:val="007D1FB3"/>
    <w:rsid w:val="0081181C"/>
    <w:rsid w:val="008270A4"/>
    <w:rsid w:val="0087721C"/>
    <w:rsid w:val="00927541"/>
    <w:rsid w:val="00975904"/>
    <w:rsid w:val="0099182E"/>
    <w:rsid w:val="00A04D4F"/>
    <w:rsid w:val="00A62910"/>
    <w:rsid w:val="00AF3E3A"/>
    <w:rsid w:val="00AF56EB"/>
    <w:rsid w:val="00B033F9"/>
    <w:rsid w:val="00B24A10"/>
    <w:rsid w:val="00BC7E3D"/>
    <w:rsid w:val="00BF1A7B"/>
    <w:rsid w:val="00C02EB9"/>
    <w:rsid w:val="00CE699D"/>
    <w:rsid w:val="00D31B4B"/>
    <w:rsid w:val="00DA0C97"/>
    <w:rsid w:val="00DF5AD1"/>
    <w:rsid w:val="00EE7B06"/>
    <w:rsid w:val="00EF493D"/>
    <w:rsid w:val="00F14927"/>
    <w:rsid w:val="00F9296B"/>
    <w:rsid w:val="00FA1FE3"/>
    <w:rsid w:val="00FE25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5F5E"/>
  <w15:chartTrackingRefBased/>
  <w15:docId w15:val="{402842E6-D927-8E4D-9A4D-09A7DAE5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2910"/>
    <w:rPr>
      <w:rFonts w:eastAsiaTheme="minorEastAsia"/>
      <w:lang w:eastAsia="nl-NL"/>
    </w:rPr>
  </w:style>
  <w:style w:type="paragraph" w:styleId="Heading1">
    <w:name w:val="heading 1"/>
    <w:basedOn w:val="Normal"/>
    <w:next w:val="Normal"/>
    <w:link w:val="Heading1Char"/>
    <w:uiPriority w:val="9"/>
    <w:qFormat/>
    <w:rsid w:val="00BC7E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910"/>
    <w:rPr>
      <w:color w:val="0563C1" w:themeColor="hyperlink"/>
      <w:u w:val="single"/>
    </w:rPr>
  </w:style>
  <w:style w:type="paragraph" w:styleId="ListParagraph">
    <w:name w:val="List Paragraph"/>
    <w:basedOn w:val="Normal"/>
    <w:uiPriority w:val="34"/>
    <w:qFormat/>
    <w:rsid w:val="00A62910"/>
    <w:pPr>
      <w:ind w:left="720"/>
      <w:contextualSpacing/>
    </w:pPr>
  </w:style>
  <w:style w:type="paragraph" w:styleId="Header">
    <w:name w:val="header"/>
    <w:basedOn w:val="Normal"/>
    <w:link w:val="HeaderChar"/>
    <w:uiPriority w:val="99"/>
    <w:unhideWhenUsed/>
    <w:rsid w:val="00A62910"/>
    <w:pPr>
      <w:tabs>
        <w:tab w:val="center" w:pos="4320"/>
        <w:tab w:val="right" w:pos="8640"/>
      </w:tabs>
    </w:pPr>
  </w:style>
  <w:style w:type="character" w:customStyle="1" w:styleId="HeaderChar">
    <w:name w:val="Header Char"/>
    <w:basedOn w:val="DefaultParagraphFont"/>
    <w:link w:val="Header"/>
    <w:uiPriority w:val="99"/>
    <w:rsid w:val="00A62910"/>
    <w:rPr>
      <w:rFonts w:eastAsiaTheme="minorEastAsia"/>
      <w:lang w:eastAsia="nl-NL"/>
    </w:rPr>
  </w:style>
  <w:style w:type="paragraph" w:styleId="NormalWeb">
    <w:name w:val="Normal (Web)"/>
    <w:basedOn w:val="Normal"/>
    <w:uiPriority w:val="99"/>
    <w:unhideWhenUsed/>
    <w:rsid w:val="00F9296B"/>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75904"/>
    <w:rPr>
      <w:color w:val="954F72" w:themeColor="followedHyperlink"/>
      <w:u w:val="single"/>
    </w:rPr>
  </w:style>
  <w:style w:type="character" w:customStyle="1" w:styleId="Heading1Char">
    <w:name w:val="Heading 1 Char"/>
    <w:basedOn w:val="DefaultParagraphFont"/>
    <w:link w:val="Heading1"/>
    <w:uiPriority w:val="9"/>
    <w:rsid w:val="00BC7E3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734104">
      <w:bodyDiv w:val="1"/>
      <w:marLeft w:val="0"/>
      <w:marRight w:val="0"/>
      <w:marTop w:val="0"/>
      <w:marBottom w:val="0"/>
      <w:divBdr>
        <w:top w:val="none" w:sz="0" w:space="0" w:color="auto"/>
        <w:left w:val="none" w:sz="0" w:space="0" w:color="auto"/>
        <w:bottom w:val="none" w:sz="0" w:space="0" w:color="auto"/>
        <w:right w:val="none" w:sz="0" w:space="0" w:color="auto"/>
      </w:divBdr>
    </w:div>
    <w:div w:id="1402828248">
      <w:bodyDiv w:val="1"/>
      <w:marLeft w:val="0"/>
      <w:marRight w:val="0"/>
      <w:marTop w:val="0"/>
      <w:marBottom w:val="0"/>
      <w:divBdr>
        <w:top w:val="none" w:sz="0" w:space="0" w:color="auto"/>
        <w:left w:val="none" w:sz="0" w:space="0" w:color="auto"/>
        <w:bottom w:val="none" w:sz="0" w:space="0" w:color="auto"/>
        <w:right w:val="none" w:sz="0" w:space="0" w:color="auto"/>
      </w:divBdr>
    </w:div>
    <w:div w:id="1454863823">
      <w:bodyDiv w:val="1"/>
      <w:marLeft w:val="0"/>
      <w:marRight w:val="0"/>
      <w:marTop w:val="0"/>
      <w:marBottom w:val="0"/>
      <w:divBdr>
        <w:top w:val="none" w:sz="0" w:space="0" w:color="auto"/>
        <w:left w:val="none" w:sz="0" w:space="0" w:color="auto"/>
        <w:bottom w:val="none" w:sz="0" w:space="0" w:color="auto"/>
        <w:right w:val="none" w:sz="0" w:space="0" w:color="auto"/>
      </w:divBdr>
    </w:div>
    <w:div w:id="205419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xxgZrIvwnI" TargetMode="External"/><Relationship Id="rId13" Type="http://schemas.openxmlformats.org/officeDocument/2006/relationships/hyperlink" Target="mailto:Katrien.eggers@cert.be" TargetMode="External"/><Relationship Id="rId3" Type="http://schemas.openxmlformats.org/officeDocument/2006/relationships/settings" Target="settings.xml"/><Relationship Id="rId7" Type="http://schemas.openxmlformats.org/officeDocument/2006/relationships/hyperlink" Target="https://campagne.safeonweb.be/nl" TargetMode="External"/><Relationship Id="rId12" Type="http://schemas.openxmlformats.org/officeDocument/2006/relationships/hyperlink" Target="mailto:Andries.bomans@ccb.belgium.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cb.belgium.be" TargetMode="External"/><Relationship Id="rId4" Type="http://schemas.openxmlformats.org/officeDocument/2006/relationships/webSettings" Target="webSettings.xml"/><Relationship Id="rId9" Type="http://schemas.openxmlformats.org/officeDocument/2006/relationships/hyperlink" Target="https://campagne.safeonweb.be/nl" TargetMode="External"/><Relationship Id="rId14" Type="http://schemas.openxmlformats.org/officeDocument/2006/relationships/hyperlink" Target="mailto:info@cybersecuritycoalition.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5162</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VC</dc:creator>
  <cp:keywords/>
  <dc:description/>
  <cp:lastModifiedBy>Eggers Katrien</cp:lastModifiedBy>
  <cp:revision>20</cp:revision>
  <dcterms:created xsi:type="dcterms:W3CDTF">2018-09-25T06:41:00Z</dcterms:created>
  <dcterms:modified xsi:type="dcterms:W3CDTF">2018-09-28T09:47:00Z</dcterms:modified>
</cp:coreProperties>
</file>