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A098" w14:textId="77777777" w:rsidR="00715D11" w:rsidRDefault="00715D11" w:rsidP="00715D11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jc w:val="center"/>
        <w:rPr>
          <w:b/>
          <w:bCs/>
          <w:color w:val="auto"/>
          <w:sz w:val="22"/>
          <w:szCs w:val="22"/>
          <w:u w:val="single"/>
          <w:lang w:val="nl-BE"/>
        </w:rPr>
      </w:pPr>
    </w:p>
    <w:p w14:paraId="0C3AB30A" w14:textId="79EFCE3B" w:rsidR="00715D11" w:rsidRDefault="00715D11" w:rsidP="00715D11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jc w:val="center"/>
        <w:rPr>
          <w:b/>
          <w:bCs/>
          <w:color w:val="auto"/>
          <w:sz w:val="22"/>
          <w:szCs w:val="22"/>
          <w:u w:val="single"/>
          <w:lang w:val="nl-BE"/>
        </w:rPr>
      </w:pPr>
      <w:r>
        <w:rPr>
          <w:b/>
          <w:bCs/>
          <w:color w:val="auto"/>
          <w:sz w:val="22"/>
          <w:szCs w:val="22"/>
          <w:u w:val="single"/>
          <w:lang w:val="nl-BE"/>
        </w:rPr>
        <w:t>Persbericht</w:t>
      </w:r>
    </w:p>
    <w:p w14:paraId="270DFF8D" w14:textId="470A857A" w:rsidR="00715D11" w:rsidRDefault="00715D11" w:rsidP="00715D11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jc w:val="center"/>
        <w:rPr>
          <w:b/>
          <w:bCs/>
          <w:color w:val="auto"/>
          <w:sz w:val="22"/>
          <w:szCs w:val="22"/>
          <w:u w:val="single"/>
          <w:lang w:val="nl-BE"/>
        </w:rPr>
      </w:pPr>
      <w:r>
        <w:rPr>
          <w:b/>
          <w:bCs/>
          <w:color w:val="auto"/>
          <w:sz w:val="22"/>
          <w:szCs w:val="22"/>
          <w:u w:val="single"/>
          <w:lang w:val="nl-BE"/>
        </w:rPr>
        <w:t xml:space="preserve">Defensie biedt hulp aan de Natie </w:t>
      </w:r>
      <w:r w:rsidR="00D01D71">
        <w:rPr>
          <w:b/>
          <w:bCs/>
          <w:color w:val="auto"/>
          <w:sz w:val="22"/>
          <w:szCs w:val="22"/>
          <w:u w:val="single"/>
          <w:lang w:val="nl-BE"/>
        </w:rPr>
        <w:t xml:space="preserve">aan </w:t>
      </w:r>
      <w:r>
        <w:rPr>
          <w:b/>
          <w:bCs/>
          <w:color w:val="auto"/>
          <w:sz w:val="22"/>
          <w:szCs w:val="22"/>
          <w:u w:val="single"/>
          <w:lang w:val="nl-BE"/>
        </w:rPr>
        <w:t xml:space="preserve">in </w:t>
      </w:r>
      <w:r w:rsidRPr="00715D11">
        <w:rPr>
          <w:b/>
          <w:bCs/>
          <w:color w:val="auto"/>
          <w:sz w:val="22"/>
          <w:szCs w:val="22"/>
          <w:u w:val="single"/>
          <w:lang w:val="nl-BE"/>
        </w:rPr>
        <w:t>het kader van de strijd tegen COVID-19</w:t>
      </w:r>
    </w:p>
    <w:p w14:paraId="5C911FD3" w14:textId="77777777" w:rsidR="00715D11" w:rsidRDefault="00715D11" w:rsidP="00715D11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jc w:val="center"/>
        <w:rPr>
          <w:b/>
          <w:bCs/>
          <w:color w:val="auto"/>
          <w:sz w:val="22"/>
          <w:szCs w:val="22"/>
          <w:u w:val="single"/>
          <w:lang w:val="nl-BE"/>
        </w:rPr>
      </w:pPr>
    </w:p>
    <w:p w14:paraId="441D5B63" w14:textId="77777777" w:rsidR="00715D11" w:rsidRDefault="00715D11" w:rsidP="00286F26">
      <w:pPr>
        <w:pStyle w:val="Default"/>
        <w:rPr>
          <w:b/>
          <w:sz w:val="22"/>
          <w:szCs w:val="22"/>
        </w:rPr>
      </w:pPr>
    </w:p>
    <w:p w14:paraId="07B89978" w14:textId="65AA7287" w:rsidR="00715D11" w:rsidRDefault="00715D11" w:rsidP="00286F2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Vandaag, vrijdag 23 oktober, besliste de Ministerraad, op initiatief van Minister van Defensie </w:t>
      </w:r>
      <w:proofErr w:type="spellStart"/>
      <w:r>
        <w:rPr>
          <w:b/>
          <w:sz w:val="22"/>
          <w:szCs w:val="22"/>
        </w:rPr>
        <w:t>Ludivine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Dedonder</w:t>
      </w:r>
      <w:proofErr w:type="spellEnd"/>
      <w:r>
        <w:rPr>
          <w:b/>
          <w:sz w:val="22"/>
          <w:szCs w:val="22"/>
        </w:rPr>
        <w:t xml:space="preserve">, om Defensie in te zetten in de strijd tegen COVID-19. Het gaat onder andere om het ter beschikking stellen van medisch en paramedisch personeel, medisch transport en logistieke steun. Alle middelen die niet aangewend worden in </w:t>
      </w:r>
      <w:r w:rsidR="005B76AE">
        <w:rPr>
          <w:b/>
          <w:sz w:val="22"/>
          <w:szCs w:val="22"/>
        </w:rPr>
        <w:t>militaire missies of oefeningen</w:t>
      </w:r>
      <w:r>
        <w:rPr>
          <w:b/>
          <w:sz w:val="22"/>
          <w:szCs w:val="22"/>
        </w:rPr>
        <w:t xml:space="preserve">, zullen ingezet worden. </w:t>
      </w:r>
    </w:p>
    <w:p w14:paraId="030E7879" w14:textId="77777777" w:rsidR="00715D11" w:rsidRPr="00E8213B" w:rsidRDefault="00715D11" w:rsidP="00286F26">
      <w:pPr>
        <w:pStyle w:val="Default"/>
        <w:rPr>
          <w:b/>
          <w:sz w:val="22"/>
          <w:szCs w:val="22"/>
        </w:rPr>
      </w:pPr>
    </w:p>
    <w:p w14:paraId="00703F19" w14:textId="31C59275" w:rsidR="003E4D0E" w:rsidRPr="005B76AE" w:rsidRDefault="003E4D0E" w:rsidP="00715D11">
      <w:pPr>
        <w:tabs>
          <w:tab w:val="left" w:pos="2523"/>
          <w:tab w:val="left" w:pos="9639"/>
        </w:tabs>
        <w:spacing w:after="120" w:line="240" w:lineRule="auto"/>
        <w:jc w:val="both"/>
        <w:rPr>
          <w:rFonts w:cs="Arial"/>
          <w:b/>
          <w:sz w:val="22"/>
          <w:szCs w:val="22"/>
          <w:u w:val="single"/>
          <w:lang w:val="nl-BE" w:eastAsia="fr-FR"/>
        </w:rPr>
      </w:pPr>
    </w:p>
    <w:p w14:paraId="1FF0D5F0" w14:textId="4C185DDB" w:rsidR="005B76AE" w:rsidRDefault="00715D11" w:rsidP="00715D11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nl-BE" w:eastAsia="fr-FR"/>
        </w:rPr>
      </w:pPr>
      <w:r w:rsidRPr="00715D11">
        <w:rPr>
          <w:rFonts w:cs="Arial"/>
          <w:sz w:val="22"/>
          <w:szCs w:val="22"/>
          <w:lang w:val="nl-BE" w:eastAsia="fr-FR"/>
        </w:rPr>
        <w:t xml:space="preserve">Op vraag van Minister van Defensie </w:t>
      </w:r>
      <w:proofErr w:type="spellStart"/>
      <w:r w:rsidRPr="00715D11">
        <w:rPr>
          <w:rFonts w:cs="Arial"/>
          <w:sz w:val="22"/>
          <w:szCs w:val="22"/>
          <w:lang w:val="nl-BE" w:eastAsia="fr-FR"/>
        </w:rPr>
        <w:t>Ludivine</w:t>
      </w:r>
      <w:proofErr w:type="spellEnd"/>
      <w:r w:rsidRPr="00715D11">
        <w:rPr>
          <w:rFonts w:cs="Arial"/>
          <w:sz w:val="22"/>
          <w:szCs w:val="22"/>
          <w:lang w:val="nl-BE" w:eastAsia="fr-FR"/>
        </w:rPr>
        <w:t xml:space="preserve"> </w:t>
      </w:r>
      <w:proofErr w:type="spellStart"/>
      <w:r w:rsidRPr="00715D11">
        <w:rPr>
          <w:rFonts w:cs="Arial"/>
          <w:sz w:val="22"/>
          <w:szCs w:val="22"/>
          <w:lang w:val="nl-BE" w:eastAsia="fr-FR"/>
        </w:rPr>
        <w:t>Dedonder</w:t>
      </w:r>
      <w:proofErr w:type="spellEnd"/>
      <w:r>
        <w:rPr>
          <w:rFonts w:cs="Arial"/>
          <w:sz w:val="22"/>
          <w:szCs w:val="22"/>
          <w:lang w:val="nl-BE" w:eastAsia="fr-FR"/>
        </w:rPr>
        <w:t xml:space="preserve"> heeft de defensiestaf een analyse uitgevoerd met betrekking tot de middelen die Defensie ter beschikking van de natie kan stellen voor hulp en bijstand bij de huidige tweede COVID-golf. </w:t>
      </w:r>
      <w:r w:rsidRPr="00715D11">
        <w:rPr>
          <w:rFonts w:cs="Arial"/>
          <w:sz w:val="22"/>
          <w:szCs w:val="22"/>
          <w:lang w:val="nl-BE" w:eastAsia="fr-FR"/>
        </w:rPr>
        <w:t xml:space="preserve">De ingezette steun onderstreept de algemene </w:t>
      </w:r>
      <w:r w:rsidR="00912D77">
        <w:rPr>
          <w:rFonts w:cs="Arial"/>
          <w:sz w:val="22"/>
          <w:szCs w:val="22"/>
          <w:lang w:val="nl-BE" w:eastAsia="fr-FR"/>
        </w:rPr>
        <w:t xml:space="preserve">inzet </w:t>
      </w:r>
      <w:r w:rsidRPr="00715D11">
        <w:rPr>
          <w:rFonts w:cs="Arial"/>
          <w:sz w:val="22"/>
          <w:szCs w:val="22"/>
          <w:lang w:val="nl-BE" w:eastAsia="fr-FR"/>
        </w:rPr>
        <w:t xml:space="preserve">van Defensie om de bevolking en </w:t>
      </w:r>
      <w:r w:rsidR="005B76AE">
        <w:rPr>
          <w:rFonts w:cs="Arial"/>
          <w:sz w:val="22"/>
          <w:szCs w:val="22"/>
          <w:lang w:val="nl-BE" w:eastAsia="fr-FR"/>
        </w:rPr>
        <w:t>de bij de COVID-19 betrokken</w:t>
      </w:r>
      <w:r w:rsidRPr="00715D11">
        <w:rPr>
          <w:rFonts w:cs="Arial"/>
          <w:sz w:val="22"/>
          <w:szCs w:val="22"/>
          <w:lang w:val="nl-BE" w:eastAsia="fr-FR"/>
        </w:rPr>
        <w:t xml:space="preserve"> diensten zoveel mogelijk bij te staan.</w:t>
      </w:r>
    </w:p>
    <w:p w14:paraId="348399B3" w14:textId="77777777" w:rsidR="005B76AE" w:rsidRDefault="005B76AE" w:rsidP="00715D11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nl-BE" w:eastAsia="fr-FR"/>
        </w:rPr>
      </w:pPr>
      <w:r>
        <w:rPr>
          <w:rFonts w:cs="Arial"/>
          <w:sz w:val="22"/>
          <w:szCs w:val="22"/>
          <w:lang w:val="nl-BE" w:eastAsia="fr-FR"/>
        </w:rPr>
        <w:t xml:space="preserve">Concreet kan Defensie op verschillende vlakken ondersteuning bieden. </w:t>
      </w:r>
    </w:p>
    <w:p w14:paraId="065071EB" w14:textId="5DD56C9B" w:rsidR="005B76AE" w:rsidRDefault="005B76AE" w:rsidP="00715D11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nl-BE" w:eastAsia="fr-FR"/>
        </w:rPr>
      </w:pPr>
      <w:r>
        <w:rPr>
          <w:rFonts w:cs="Arial"/>
          <w:sz w:val="22"/>
          <w:szCs w:val="22"/>
          <w:lang w:val="nl-BE" w:eastAsia="fr-FR"/>
        </w:rPr>
        <w:t xml:space="preserve">Zo kan Defensie </w:t>
      </w:r>
      <w:r w:rsidRPr="00E27248">
        <w:rPr>
          <w:rFonts w:cs="Arial"/>
          <w:b/>
          <w:bCs/>
          <w:sz w:val="22"/>
          <w:szCs w:val="22"/>
          <w:lang w:val="nl-BE" w:eastAsia="fr-FR"/>
        </w:rPr>
        <w:t>medisch en paramedisch personeel</w:t>
      </w:r>
      <w:r>
        <w:rPr>
          <w:rFonts w:cs="Arial"/>
          <w:sz w:val="22"/>
          <w:szCs w:val="22"/>
          <w:lang w:val="nl-BE" w:eastAsia="fr-FR"/>
        </w:rPr>
        <w:t xml:space="preserve"> ter beschikking stellen, ambulanciers inzetten, burgerteams opleiden en vormen in “testtechnieken” en hulp bieden bij het afnemen en vervoeren van testen (bijvoorbeeld in woonzorgcentra en rusthuizen). </w:t>
      </w:r>
    </w:p>
    <w:p w14:paraId="315A9938" w14:textId="173C712B" w:rsidR="004A4B30" w:rsidRPr="005B76AE" w:rsidRDefault="005B76AE" w:rsidP="005B76AE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bCs/>
          <w:sz w:val="22"/>
          <w:szCs w:val="22"/>
          <w:lang w:val="nl-BE" w:eastAsia="fr-FR"/>
        </w:rPr>
      </w:pPr>
      <w:r w:rsidRPr="005B76AE">
        <w:rPr>
          <w:rFonts w:cs="Arial"/>
          <w:bCs/>
          <w:sz w:val="22"/>
          <w:szCs w:val="22"/>
          <w:lang w:val="nl-BE" w:eastAsia="fr-FR"/>
        </w:rPr>
        <w:t xml:space="preserve">Defensie kan ook tussenkomen in </w:t>
      </w:r>
      <w:r w:rsidRPr="00E27248">
        <w:rPr>
          <w:rFonts w:cs="Arial"/>
          <w:b/>
          <w:sz w:val="22"/>
          <w:szCs w:val="22"/>
          <w:lang w:val="nl-BE" w:eastAsia="fr-FR"/>
        </w:rPr>
        <w:t>medische transporten</w:t>
      </w:r>
      <w:r w:rsidRPr="005B76AE">
        <w:rPr>
          <w:rFonts w:cs="Arial"/>
          <w:bCs/>
          <w:sz w:val="22"/>
          <w:szCs w:val="22"/>
          <w:lang w:val="nl-BE" w:eastAsia="fr-FR"/>
        </w:rPr>
        <w:t xml:space="preserve"> door</w:t>
      </w:r>
      <w:r>
        <w:rPr>
          <w:rFonts w:cs="Arial"/>
          <w:bCs/>
          <w:sz w:val="22"/>
          <w:szCs w:val="22"/>
          <w:lang w:val="nl-BE" w:eastAsia="fr-FR"/>
        </w:rPr>
        <w:t xml:space="preserve"> militaire ziekenwagens aan te bieden, C130 vliegtuigen, helikopters en vrachtwagens voor evacuatie of repatriëring. </w:t>
      </w:r>
      <w:r w:rsidR="00912D77">
        <w:rPr>
          <w:rFonts w:cs="Arial"/>
          <w:bCs/>
          <w:sz w:val="22"/>
          <w:szCs w:val="22"/>
          <w:lang w:val="nl-BE" w:eastAsia="fr-FR"/>
        </w:rPr>
        <w:t>Ze</w:t>
      </w:r>
      <w:r>
        <w:rPr>
          <w:rFonts w:cs="Arial"/>
          <w:bCs/>
          <w:sz w:val="22"/>
          <w:szCs w:val="22"/>
          <w:lang w:val="nl-BE" w:eastAsia="fr-FR"/>
        </w:rPr>
        <w:t xml:space="preserve"> kan ook tussenkomen voor </w:t>
      </w:r>
      <w:r w:rsidRPr="00E27248">
        <w:rPr>
          <w:rFonts w:cs="Arial"/>
          <w:b/>
          <w:sz w:val="22"/>
          <w:szCs w:val="22"/>
          <w:lang w:val="nl-BE" w:eastAsia="fr-FR"/>
        </w:rPr>
        <w:t>logistieke distributie</w:t>
      </w:r>
      <w:r>
        <w:rPr>
          <w:rFonts w:cs="Arial"/>
          <w:bCs/>
          <w:sz w:val="22"/>
          <w:szCs w:val="22"/>
          <w:lang w:val="nl-BE" w:eastAsia="fr-FR"/>
        </w:rPr>
        <w:t xml:space="preserve">, bijvoorbeeld via extra personeel voor triage, of via </w:t>
      </w:r>
      <w:r w:rsidRPr="00E27248">
        <w:rPr>
          <w:rFonts w:cs="Arial"/>
          <w:b/>
          <w:sz w:val="22"/>
          <w:szCs w:val="22"/>
          <w:lang w:val="nl-BE" w:eastAsia="fr-FR"/>
        </w:rPr>
        <w:t>tijdelijke en mobiele infrastructuur</w:t>
      </w:r>
      <w:r>
        <w:rPr>
          <w:rFonts w:cs="Arial"/>
          <w:bCs/>
          <w:sz w:val="22"/>
          <w:szCs w:val="22"/>
          <w:lang w:val="nl-BE" w:eastAsia="fr-FR"/>
        </w:rPr>
        <w:t xml:space="preserve"> zoals tenten en containers. </w:t>
      </w:r>
    </w:p>
    <w:p w14:paraId="2A1E884E" w14:textId="56E9109B" w:rsidR="005B76AE" w:rsidRPr="005B76AE" w:rsidRDefault="005B76AE" w:rsidP="005B76AE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bCs/>
          <w:sz w:val="22"/>
          <w:szCs w:val="22"/>
          <w:lang w:val="nl-BE" w:eastAsia="fr-FR"/>
        </w:rPr>
      </w:pPr>
      <w:r>
        <w:rPr>
          <w:rFonts w:cs="Arial"/>
          <w:bCs/>
          <w:sz w:val="22"/>
          <w:szCs w:val="22"/>
          <w:lang w:val="nl-BE" w:eastAsia="fr-FR"/>
        </w:rPr>
        <w:t xml:space="preserve">Daarnaast biedt het </w:t>
      </w:r>
      <w:r w:rsidRPr="00E27248">
        <w:rPr>
          <w:rFonts w:cs="Arial"/>
          <w:b/>
          <w:sz w:val="22"/>
          <w:szCs w:val="22"/>
          <w:lang w:val="nl-BE" w:eastAsia="fr-FR"/>
        </w:rPr>
        <w:t>Militair Hospitaal Koningin Astrid</w:t>
      </w:r>
      <w:r>
        <w:rPr>
          <w:rFonts w:cs="Arial"/>
          <w:bCs/>
          <w:sz w:val="22"/>
          <w:szCs w:val="22"/>
          <w:lang w:val="nl-BE" w:eastAsia="fr-FR"/>
        </w:rPr>
        <w:t xml:space="preserve"> reeds ondersteuning door patiënten met brandwonden van andere ziekenhuizen op te vangen. Minister </w:t>
      </w:r>
      <w:proofErr w:type="spellStart"/>
      <w:r>
        <w:rPr>
          <w:rFonts w:cs="Arial"/>
          <w:bCs/>
          <w:sz w:val="22"/>
          <w:szCs w:val="22"/>
          <w:lang w:val="nl-BE" w:eastAsia="fr-FR"/>
        </w:rPr>
        <w:t>Dedonder</w:t>
      </w:r>
      <w:proofErr w:type="spellEnd"/>
      <w:r>
        <w:rPr>
          <w:rFonts w:cs="Arial"/>
          <w:bCs/>
          <w:sz w:val="22"/>
          <w:szCs w:val="22"/>
          <w:lang w:val="nl-BE" w:eastAsia="fr-FR"/>
        </w:rPr>
        <w:t xml:space="preserve"> heeft ook een </w:t>
      </w:r>
      <w:proofErr w:type="spellStart"/>
      <w:r>
        <w:rPr>
          <w:rFonts w:cs="Arial"/>
          <w:bCs/>
          <w:sz w:val="22"/>
          <w:szCs w:val="22"/>
          <w:lang w:val="nl-BE" w:eastAsia="fr-FR"/>
        </w:rPr>
        <w:t>analayse</w:t>
      </w:r>
      <w:proofErr w:type="spellEnd"/>
      <w:r>
        <w:rPr>
          <w:rFonts w:cs="Arial"/>
          <w:bCs/>
          <w:sz w:val="22"/>
          <w:szCs w:val="22"/>
          <w:lang w:val="nl-BE" w:eastAsia="fr-FR"/>
        </w:rPr>
        <w:t xml:space="preserve"> gevraagd </w:t>
      </w:r>
      <w:r w:rsidR="009C4C16">
        <w:rPr>
          <w:rFonts w:cs="Arial"/>
          <w:bCs/>
          <w:sz w:val="22"/>
          <w:szCs w:val="22"/>
          <w:lang w:val="nl-BE" w:eastAsia="fr-FR"/>
        </w:rPr>
        <w:t xml:space="preserve">om de zorgcapaciteit van het ziekenhuis te vergroten. </w:t>
      </w:r>
    </w:p>
    <w:p w14:paraId="2E0BA91D" w14:textId="77777777" w:rsidR="00912D77" w:rsidRPr="00912D77" w:rsidRDefault="00912D77" w:rsidP="00912D77">
      <w:pPr>
        <w:pStyle w:val="CommentText"/>
        <w:rPr>
          <w:sz w:val="22"/>
          <w:szCs w:val="22"/>
          <w:lang w:val="nl-BE"/>
        </w:rPr>
      </w:pPr>
      <w:bookmarkStart w:id="0" w:name="_GoBack"/>
      <w:bookmarkEnd w:id="0"/>
      <w:r w:rsidRPr="00912D77">
        <w:rPr>
          <w:sz w:val="22"/>
          <w:szCs w:val="22"/>
          <w:lang w:val="nl-BE"/>
        </w:rPr>
        <w:t xml:space="preserve">De opvang van door het virus getroffen </w:t>
      </w:r>
      <w:r w:rsidRPr="00912D77">
        <w:rPr>
          <w:b/>
          <w:bCs/>
          <w:sz w:val="22"/>
          <w:szCs w:val="22"/>
          <w:lang w:val="nl-BE"/>
        </w:rPr>
        <w:t>gedetineerden</w:t>
      </w:r>
      <w:r w:rsidRPr="00912D77">
        <w:rPr>
          <w:sz w:val="22"/>
          <w:szCs w:val="22"/>
          <w:lang w:val="nl-BE"/>
        </w:rPr>
        <w:t xml:space="preserve">, in het kader van een protocolakkoord met de FOD Justitie en het AZ Jan </w:t>
      </w:r>
      <w:proofErr w:type="spellStart"/>
      <w:r w:rsidRPr="00912D77">
        <w:rPr>
          <w:sz w:val="22"/>
          <w:szCs w:val="22"/>
          <w:lang w:val="nl-BE"/>
        </w:rPr>
        <w:t>Portaels</w:t>
      </w:r>
      <w:proofErr w:type="spellEnd"/>
      <w:r w:rsidRPr="00912D77">
        <w:rPr>
          <w:sz w:val="22"/>
          <w:szCs w:val="22"/>
          <w:lang w:val="nl-BE"/>
        </w:rPr>
        <w:t>, behoort tot de mogelijkheden wanneer de isolatiecapaciteit in de gevangenissen onvoldoende blijkt.</w:t>
      </w:r>
    </w:p>
    <w:p w14:paraId="211EBE18" w14:textId="4513E79D" w:rsidR="00D01D71" w:rsidRDefault="00D01D71" w:rsidP="00D01D71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 xml:space="preserve">Ongeveer </w:t>
      </w:r>
      <w:r w:rsidRPr="00E27248">
        <w:rPr>
          <w:rFonts w:cs="Arial"/>
          <w:b/>
          <w:bCs/>
          <w:sz w:val="22"/>
          <w:szCs w:val="22"/>
          <w:lang w:val="nl-BE"/>
        </w:rPr>
        <w:t xml:space="preserve">1.500 mensen kunnen bijna onmiddellijk </w:t>
      </w:r>
      <w:r w:rsidR="00912D77">
        <w:rPr>
          <w:rFonts w:cs="Arial"/>
          <w:b/>
          <w:bCs/>
          <w:sz w:val="22"/>
          <w:szCs w:val="22"/>
          <w:lang w:val="nl-BE"/>
        </w:rPr>
        <w:t>ingezet</w:t>
      </w:r>
      <w:r w:rsidRPr="00E27248">
        <w:rPr>
          <w:rFonts w:cs="Arial"/>
          <w:b/>
          <w:bCs/>
          <w:sz w:val="22"/>
          <w:szCs w:val="22"/>
          <w:lang w:val="nl-BE"/>
        </w:rPr>
        <w:t xml:space="preserve"> worden</w:t>
      </w:r>
      <w:r>
        <w:rPr>
          <w:rFonts w:cs="Arial"/>
          <w:sz w:val="22"/>
          <w:szCs w:val="22"/>
          <w:lang w:val="nl-BE"/>
        </w:rPr>
        <w:t xml:space="preserve">. Daarmee bewijst Defensie opnieuw haar capaciteit om snel te reageren en actie te ondernemen. </w:t>
      </w:r>
    </w:p>
    <w:p w14:paraId="6026C4D6" w14:textId="4A1D1DCF" w:rsidR="00D01D71" w:rsidRDefault="00D01D71" w:rsidP="00D01D71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 xml:space="preserve">De steunaanvragen zullen worden gecentraliseerd door de federale overheid via het </w:t>
      </w:r>
      <w:r w:rsidRPr="00E27248">
        <w:rPr>
          <w:rFonts w:cs="Arial"/>
          <w:b/>
          <w:bCs/>
          <w:sz w:val="22"/>
          <w:szCs w:val="22"/>
          <w:lang w:val="nl-BE"/>
        </w:rPr>
        <w:t xml:space="preserve">Nationaal Crisiscentrum en de FOD Volksgezondheid </w:t>
      </w:r>
      <w:r>
        <w:rPr>
          <w:rFonts w:cs="Arial"/>
          <w:sz w:val="22"/>
          <w:szCs w:val="22"/>
          <w:lang w:val="nl-BE"/>
        </w:rPr>
        <w:t xml:space="preserve">om de </w:t>
      </w:r>
      <w:r w:rsidR="00E27248">
        <w:rPr>
          <w:rFonts w:cs="Arial"/>
          <w:sz w:val="22"/>
          <w:szCs w:val="22"/>
          <w:lang w:val="nl-BE"/>
        </w:rPr>
        <w:t>ondersteuning</w:t>
      </w:r>
      <w:r>
        <w:rPr>
          <w:rFonts w:cs="Arial"/>
          <w:sz w:val="22"/>
          <w:szCs w:val="22"/>
          <w:lang w:val="nl-BE"/>
        </w:rPr>
        <w:t xml:space="preserve"> vanuit de verschillende </w:t>
      </w:r>
      <w:r w:rsidR="00E27248">
        <w:rPr>
          <w:rFonts w:cs="Arial"/>
          <w:sz w:val="22"/>
          <w:szCs w:val="22"/>
          <w:lang w:val="nl-BE"/>
        </w:rPr>
        <w:t xml:space="preserve">departementen te optimaliseren. </w:t>
      </w:r>
    </w:p>
    <w:p w14:paraId="658D8CCF" w14:textId="4D208F33" w:rsidR="00E27248" w:rsidRPr="00E27248" w:rsidRDefault="00E27248" w:rsidP="00D01D71">
      <w:pPr>
        <w:tabs>
          <w:tab w:val="left" w:pos="2523"/>
        </w:tabs>
        <w:spacing w:after="120" w:line="240" w:lineRule="auto"/>
        <w:ind w:right="-1"/>
        <w:jc w:val="both"/>
        <w:rPr>
          <w:rFonts w:cs="Arial"/>
          <w:sz w:val="22"/>
          <w:szCs w:val="22"/>
          <w:lang w:val="nl-BE" w:eastAsia="fr-FR"/>
        </w:rPr>
      </w:pPr>
      <w:r w:rsidRPr="00E27248">
        <w:rPr>
          <w:rFonts w:cs="Arial"/>
          <w:sz w:val="22"/>
          <w:szCs w:val="22"/>
          <w:lang w:val="nl-BE" w:eastAsia="fr-FR"/>
        </w:rPr>
        <w:lastRenderedPageBreak/>
        <w:t xml:space="preserve">Voor </w:t>
      </w:r>
      <w:r w:rsidRPr="00E27248">
        <w:rPr>
          <w:rFonts w:cs="Arial"/>
          <w:b/>
          <w:bCs/>
          <w:sz w:val="22"/>
          <w:szCs w:val="22"/>
          <w:lang w:val="nl-BE" w:eastAsia="fr-FR"/>
        </w:rPr>
        <w:t xml:space="preserve">Minister van Defensie </w:t>
      </w:r>
      <w:proofErr w:type="spellStart"/>
      <w:r w:rsidRPr="00E27248">
        <w:rPr>
          <w:rFonts w:cs="Arial"/>
          <w:b/>
          <w:bCs/>
          <w:sz w:val="22"/>
          <w:szCs w:val="22"/>
          <w:lang w:val="nl-BE" w:eastAsia="fr-FR"/>
        </w:rPr>
        <w:t>Ludivine</w:t>
      </w:r>
      <w:proofErr w:type="spellEnd"/>
      <w:r w:rsidRPr="00E27248">
        <w:rPr>
          <w:rFonts w:cs="Arial"/>
          <w:b/>
          <w:bCs/>
          <w:sz w:val="22"/>
          <w:szCs w:val="22"/>
          <w:lang w:val="nl-BE" w:eastAsia="fr-FR"/>
        </w:rPr>
        <w:t xml:space="preserve"> </w:t>
      </w:r>
      <w:proofErr w:type="spellStart"/>
      <w:r w:rsidRPr="00E27248">
        <w:rPr>
          <w:rFonts w:cs="Arial"/>
          <w:b/>
          <w:bCs/>
          <w:sz w:val="22"/>
          <w:szCs w:val="22"/>
          <w:lang w:val="nl-BE" w:eastAsia="fr-FR"/>
        </w:rPr>
        <w:t>Dedonder</w:t>
      </w:r>
      <w:proofErr w:type="spellEnd"/>
      <w:r>
        <w:rPr>
          <w:rFonts w:cs="Arial"/>
          <w:sz w:val="22"/>
          <w:szCs w:val="22"/>
          <w:lang w:val="nl-BE" w:eastAsia="fr-FR"/>
        </w:rPr>
        <w:t xml:space="preserve"> “</w:t>
      </w:r>
      <w:r w:rsidRPr="00E27248">
        <w:rPr>
          <w:rFonts w:cs="Arial"/>
          <w:i/>
          <w:iCs/>
          <w:sz w:val="22"/>
          <w:szCs w:val="22"/>
          <w:lang w:val="nl-BE" w:eastAsia="fr-FR"/>
        </w:rPr>
        <w:t xml:space="preserve">kunnen we spreken van een algemene </w:t>
      </w:r>
      <w:r w:rsidR="00912D77">
        <w:rPr>
          <w:rFonts w:cs="Arial"/>
          <w:i/>
          <w:iCs/>
          <w:sz w:val="22"/>
          <w:szCs w:val="22"/>
          <w:lang w:val="nl-BE" w:eastAsia="fr-FR"/>
        </w:rPr>
        <w:t>inzet</w:t>
      </w:r>
      <w:r w:rsidRPr="00E27248">
        <w:rPr>
          <w:rFonts w:cs="Arial"/>
          <w:i/>
          <w:iCs/>
          <w:sz w:val="22"/>
          <w:szCs w:val="22"/>
          <w:lang w:val="nl-BE" w:eastAsia="fr-FR"/>
        </w:rPr>
        <w:t xml:space="preserve"> van Defensie in de strijd tegen het virus. Opnieuw toont ons leger het vermogen om snel te reageren en zich onmiddellijk </w:t>
      </w:r>
      <w:r w:rsidR="00912D77">
        <w:rPr>
          <w:rFonts w:cs="Arial"/>
          <w:i/>
          <w:iCs/>
          <w:sz w:val="22"/>
          <w:szCs w:val="22"/>
          <w:lang w:val="nl-BE" w:eastAsia="fr-FR"/>
        </w:rPr>
        <w:t xml:space="preserve">in </w:t>
      </w:r>
      <w:r w:rsidRPr="00E27248">
        <w:rPr>
          <w:rFonts w:cs="Arial"/>
          <w:i/>
          <w:iCs/>
          <w:sz w:val="22"/>
          <w:szCs w:val="22"/>
          <w:lang w:val="nl-BE" w:eastAsia="fr-FR"/>
        </w:rPr>
        <w:t xml:space="preserve">te </w:t>
      </w:r>
      <w:r w:rsidR="00912D77">
        <w:rPr>
          <w:rFonts w:cs="Arial"/>
          <w:i/>
          <w:iCs/>
          <w:sz w:val="22"/>
          <w:szCs w:val="22"/>
          <w:lang w:val="nl-BE" w:eastAsia="fr-FR"/>
        </w:rPr>
        <w:t>zetten</w:t>
      </w:r>
      <w:r w:rsidRPr="00E27248">
        <w:rPr>
          <w:rFonts w:cs="Arial"/>
          <w:i/>
          <w:iCs/>
          <w:sz w:val="22"/>
          <w:szCs w:val="22"/>
          <w:lang w:val="nl-BE" w:eastAsia="fr-FR"/>
        </w:rPr>
        <w:t xml:space="preserve"> ter ondersteuning van de bevolking</w:t>
      </w:r>
      <w:r w:rsidRPr="00E27248">
        <w:rPr>
          <w:rFonts w:cs="Arial"/>
          <w:sz w:val="22"/>
          <w:szCs w:val="22"/>
          <w:lang w:val="nl-BE" w:eastAsia="fr-FR"/>
        </w:rPr>
        <w:t>”.</w:t>
      </w:r>
    </w:p>
    <w:p w14:paraId="7C35FC97" w14:textId="77777777" w:rsidR="00E27248" w:rsidRPr="00912D77" w:rsidRDefault="00E27248" w:rsidP="00D01D71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bCs/>
          <w:i/>
          <w:iCs/>
          <w:sz w:val="21"/>
          <w:szCs w:val="21"/>
          <w:lang w:val="nl-BE"/>
        </w:rPr>
      </w:pPr>
    </w:p>
    <w:p w14:paraId="64D90F01" w14:textId="0FF56AF9" w:rsidR="00D01D71" w:rsidRPr="00912D77" w:rsidRDefault="00E27248" w:rsidP="00D01D71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bCs/>
          <w:i/>
          <w:iCs/>
          <w:sz w:val="21"/>
          <w:szCs w:val="21"/>
          <w:lang w:val="fr-FR"/>
        </w:rPr>
      </w:pPr>
      <w:proofErr w:type="spellStart"/>
      <w:r w:rsidRPr="00912D77">
        <w:rPr>
          <w:rFonts w:cs="Arial"/>
          <w:bCs/>
          <w:i/>
          <w:iCs/>
          <w:sz w:val="21"/>
          <w:szCs w:val="21"/>
          <w:lang w:val="fr-FR"/>
        </w:rPr>
        <w:t>Meer</w:t>
      </w:r>
      <w:proofErr w:type="spellEnd"/>
      <w:r w:rsidRPr="00912D77">
        <w:rPr>
          <w:rFonts w:cs="Arial"/>
          <w:bCs/>
          <w:i/>
          <w:iCs/>
          <w:sz w:val="21"/>
          <w:szCs w:val="21"/>
          <w:lang w:val="fr-FR"/>
        </w:rPr>
        <w:t xml:space="preserve"> info</w:t>
      </w:r>
      <w:r w:rsidR="00D01D71" w:rsidRPr="00912D77">
        <w:rPr>
          <w:rFonts w:cs="Arial"/>
          <w:bCs/>
          <w:i/>
          <w:iCs/>
          <w:sz w:val="21"/>
          <w:szCs w:val="21"/>
          <w:lang w:val="fr-FR"/>
        </w:rPr>
        <w:t xml:space="preserve"> ? </w:t>
      </w:r>
    </w:p>
    <w:p w14:paraId="762176A5" w14:textId="51784ADA" w:rsidR="00D01D71" w:rsidRPr="00E27248" w:rsidRDefault="00D01D71" w:rsidP="00D01D71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i/>
          <w:iCs/>
          <w:sz w:val="21"/>
          <w:szCs w:val="21"/>
          <w:lang w:val="fr-FR"/>
        </w:rPr>
      </w:pPr>
      <w:r w:rsidRPr="00E27248">
        <w:rPr>
          <w:rFonts w:cs="Arial"/>
          <w:i/>
          <w:iCs/>
          <w:sz w:val="21"/>
          <w:szCs w:val="21"/>
          <w:lang w:val="fr-FR"/>
        </w:rPr>
        <w:t xml:space="preserve">Frédéric </w:t>
      </w:r>
      <w:proofErr w:type="spellStart"/>
      <w:r w:rsidRPr="00E27248">
        <w:rPr>
          <w:rFonts w:cs="Arial"/>
          <w:i/>
          <w:iCs/>
          <w:sz w:val="21"/>
          <w:szCs w:val="21"/>
          <w:lang w:val="fr-FR"/>
        </w:rPr>
        <w:t>Masquelin</w:t>
      </w:r>
      <w:proofErr w:type="spellEnd"/>
      <w:r w:rsidRPr="00E27248">
        <w:rPr>
          <w:rFonts w:cs="Arial"/>
          <w:i/>
          <w:iCs/>
          <w:sz w:val="21"/>
          <w:szCs w:val="21"/>
          <w:lang w:val="fr-FR"/>
        </w:rPr>
        <w:t xml:space="preserve"> </w:t>
      </w:r>
      <w:r w:rsidR="00E27248" w:rsidRPr="00E27248">
        <w:rPr>
          <w:rFonts w:cs="Arial"/>
          <w:i/>
          <w:iCs/>
          <w:sz w:val="21"/>
          <w:szCs w:val="21"/>
          <w:lang w:val="fr-FR"/>
        </w:rPr>
        <w:t>(temporaire) :</w:t>
      </w:r>
      <w:r w:rsidRPr="00E27248">
        <w:rPr>
          <w:rFonts w:cs="Arial"/>
          <w:i/>
          <w:iCs/>
          <w:sz w:val="21"/>
          <w:szCs w:val="21"/>
          <w:lang w:val="fr-FR"/>
        </w:rPr>
        <w:t xml:space="preserve"> 0475 35 35 35</w:t>
      </w:r>
    </w:p>
    <w:p w14:paraId="7CD19D9C" w14:textId="0EDC7007" w:rsidR="00D01D71" w:rsidRPr="00E27248" w:rsidRDefault="00D01D71" w:rsidP="00D01D71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i/>
          <w:iCs/>
          <w:sz w:val="21"/>
          <w:szCs w:val="21"/>
          <w:lang w:val="fr-FR"/>
        </w:rPr>
      </w:pPr>
      <w:r w:rsidRPr="00E27248">
        <w:rPr>
          <w:rFonts w:cs="Arial"/>
          <w:i/>
          <w:iCs/>
          <w:sz w:val="21"/>
          <w:szCs w:val="21"/>
          <w:lang w:val="fr-FR"/>
        </w:rPr>
        <w:t xml:space="preserve">Tineke </w:t>
      </w:r>
      <w:proofErr w:type="spellStart"/>
      <w:r w:rsidRPr="00E27248">
        <w:rPr>
          <w:rFonts w:cs="Arial"/>
          <w:i/>
          <w:iCs/>
          <w:sz w:val="21"/>
          <w:szCs w:val="21"/>
          <w:lang w:val="fr-FR"/>
        </w:rPr>
        <w:t>Sonck</w:t>
      </w:r>
      <w:proofErr w:type="spellEnd"/>
      <w:r w:rsidR="00E27248" w:rsidRPr="00E27248">
        <w:rPr>
          <w:rFonts w:cs="Arial"/>
          <w:i/>
          <w:iCs/>
          <w:sz w:val="21"/>
          <w:szCs w:val="21"/>
          <w:lang w:val="fr-FR"/>
        </w:rPr>
        <w:t xml:space="preserve"> </w:t>
      </w:r>
      <w:r w:rsidRPr="00E27248">
        <w:rPr>
          <w:rFonts w:cs="Arial"/>
          <w:i/>
          <w:iCs/>
          <w:sz w:val="21"/>
          <w:szCs w:val="21"/>
          <w:lang w:val="fr-FR"/>
        </w:rPr>
        <w:t>(</w:t>
      </w:r>
      <w:proofErr w:type="spellStart"/>
      <w:r w:rsidR="00E27248" w:rsidRPr="00E27248">
        <w:rPr>
          <w:rFonts w:cs="Arial"/>
          <w:i/>
          <w:iCs/>
          <w:sz w:val="21"/>
          <w:szCs w:val="21"/>
          <w:lang w:val="fr-FR"/>
        </w:rPr>
        <w:t>tijdelijk</w:t>
      </w:r>
      <w:proofErr w:type="spellEnd"/>
      <w:r w:rsidRPr="00E27248">
        <w:rPr>
          <w:rFonts w:cs="Arial"/>
          <w:i/>
          <w:iCs/>
          <w:sz w:val="21"/>
          <w:szCs w:val="21"/>
          <w:lang w:val="fr-FR"/>
        </w:rPr>
        <w:t>)</w:t>
      </w:r>
      <w:r w:rsidR="00E27248">
        <w:rPr>
          <w:rFonts w:cs="Arial"/>
          <w:i/>
          <w:iCs/>
          <w:sz w:val="21"/>
          <w:szCs w:val="21"/>
          <w:lang w:val="fr-FR"/>
        </w:rPr>
        <w:t xml:space="preserve"> </w:t>
      </w:r>
      <w:r w:rsidRPr="00E27248">
        <w:rPr>
          <w:rFonts w:cs="Arial"/>
          <w:i/>
          <w:iCs/>
          <w:sz w:val="21"/>
          <w:szCs w:val="21"/>
          <w:lang w:val="fr-FR"/>
        </w:rPr>
        <w:t>: 0473 96 73 51</w:t>
      </w:r>
    </w:p>
    <w:p w14:paraId="5E70D57A" w14:textId="793F5B48" w:rsidR="00735828" w:rsidRDefault="00735828" w:rsidP="00A20C10">
      <w:pPr>
        <w:spacing w:after="60"/>
        <w:ind w:left="1134" w:right="851"/>
        <w:rPr>
          <w:sz w:val="22"/>
          <w:szCs w:val="22"/>
          <w:lang w:val="de-DE"/>
        </w:rPr>
      </w:pPr>
    </w:p>
    <w:p w14:paraId="0E9DC967" w14:textId="3D0CC0EE" w:rsidR="006A50DA" w:rsidRDefault="006A50DA" w:rsidP="00A20C10">
      <w:pPr>
        <w:spacing w:after="60"/>
        <w:ind w:left="1134" w:right="851"/>
        <w:rPr>
          <w:sz w:val="22"/>
          <w:szCs w:val="22"/>
          <w:lang w:val="de-DE"/>
        </w:rPr>
      </w:pPr>
    </w:p>
    <w:p w14:paraId="2D525037" w14:textId="48AC149A" w:rsidR="006A50DA" w:rsidRDefault="006A50DA" w:rsidP="00A20C10">
      <w:pPr>
        <w:spacing w:after="60"/>
        <w:ind w:left="1134" w:right="851"/>
        <w:rPr>
          <w:sz w:val="22"/>
          <w:szCs w:val="22"/>
          <w:lang w:val="de-DE"/>
        </w:rPr>
      </w:pPr>
    </w:p>
    <w:p w14:paraId="0C9F3336" w14:textId="4568790E" w:rsidR="006A50DA" w:rsidRDefault="006A50DA" w:rsidP="00A20C10">
      <w:pPr>
        <w:spacing w:after="60"/>
        <w:ind w:left="1134" w:right="851"/>
        <w:rPr>
          <w:sz w:val="22"/>
          <w:szCs w:val="22"/>
          <w:lang w:val="de-DE"/>
        </w:rPr>
      </w:pPr>
    </w:p>
    <w:p w14:paraId="1CFC0269" w14:textId="40CC71CA" w:rsidR="00735828" w:rsidRPr="00E3461B" w:rsidRDefault="00735828" w:rsidP="00735828">
      <w:pPr>
        <w:spacing w:after="60"/>
        <w:ind w:left="1134" w:right="851"/>
        <w:jc w:val="right"/>
        <w:rPr>
          <w:sz w:val="22"/>
          <w:szCs w:val="22"/>
          <w:lang w:val="de-DE"/>
        </w:rPr>
      </w:pPr>
    </w:p>
    <w:sectPr w:rsidR="00735828" w:rsidRPr="00E3461B" w:rsidSect="00B40E7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7" w:right="1106" w:bottom="1418" w:left="544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54E7" w14:textId="77777777" w:rsidR="006122F6" w:rsidRDefault="006122F6" w:rsidP="00873242">
      <w:pPr>
        <w:spacing w:after="0" w:line="240" w:lineRule="auto"/>
      </w:pPr>
      <w:r>
        <w:separator/>
      </w:r>
    </w:p>
  </w:endnote>
  <w:endnote w:type="continuationSeparator" w:id="0">
    <w:p w14:paraId="6F2DD1BD" w14:textId="77777777" w:rsidR="006122F6" w:rsidRDefault="006122F6" w:rsidP="0087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 Light Cond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6" w:type="dxa"/>
      <w:tblInd w:w="142" w:type="dxa"/>
      <w:tblLayout w:type="fixed"/>
      <w:tblLook w:val="01E0" w:firstRow="1" w:lastRow="1" w:firstColumn="1" w:lastColumn="1" w:noHBand="0" w:noVBand="0"/>
    </w:tblPr>
    <w:tblGrid>
      <w:gridCol w:w="10166"/>
      <w:gridCol w:w="600"/>
    </w:tblGrid>
    <w:tr w:rsidR="00D44812" w:rsidRPr="00AF1D14" w14:paraId="7D312DB8" w14:textId="77777777" w:rsidTr="00684A74">
      <w:trPr>
        <w:trHeight w:val="279"/>
      </w:trPr>
      <w:tc>
        <w:tcPr>
          <w:tcW w:w="10166" w:type="dxa"/>
          <w:shd w:val="clear" w:color="auto" w:fill="auto"/>
          <w:vAlign w:val="bottom"/>
        </w:tcPr>
        <w:p w14:paraId="554EBE3E" w14:textId="77777777" w:rsidR="00D44812" w:rsidRPr="00C24D68" w:rsidRDefault="00D44812" w:rsidP="005E2DBC">
          <w:pPr>
            <w:tabs>
              <w:tab w:val="left" w:pos="10206"/>
            </w:tabs>
            <w:spacing w:after="0"/>
            <w:rPr>
              <w:rFonts w:ascii="Candara" w:hAnsi="Candara"/>
              <w:color w:val="003B79"/>
              <w:sz w:val="14"/>
              <w:szCs w:val="14"/>
              <w:lang w:val="nl-BE"/>
            </w:rPr>
          </w:pPr>
          <w:proofErr w:type="spellStart"/>
          <w:r w:rsidRPr="00C24D68">
            <w:rPr>
              <w:rFonts w:ascii="Candara" w:hAnsi="Candara"/>
              <w:color w:val="003B79"/>
              <w:sz w:val="14"/>
              <w:szCs w:val="14"/>
              <w:lang w:val="nl-BE"/>
            </w:rPr>
            <w:t>Lambermontstraat</w:t>
          </w:r>
          <w:proofErr w:type="spellEnd"/>
          <w:r w:rsidRPr="00C24D68">
            <w:rPr>
              <w:rFonts w:ascii="Candara" w:hAnsi="Candara"/>
              <w:color w:val="003B79"/>
              <w:sz w:val="14"/>
              <w:szCs w:val="14"/>
              <w:lang w:val="nl-BE"/>
            </w:rPr>
            <w:t xml:space="preserve"> 8, B-1000 Brussel</w:t>
          </w:r>
        </w:p>
        <w:p w14:paraId="48E5329B" w14:textId="77777777" w:rsidR="00D44812" w:rsidRPr="00C24D68" w:rsidRDefault="00D44812" w:rsidP="005E2DBC">
          <w:pPr>
            <w:spacing w:after="0"/>
            <w:rPr>
              <w:rStyle w:val="Hyperlink"/>
              <w:rFonts w:ascii="Candara" w:hAnsi="Candara"/>
              <w:color w:val="003B79"/>
              <w:sz w:val="14"/>
              <w:szCs w:val="14"/>
              <w:lang w:val="nl-BE"/>
            </w:rPr>
          </w:pPr>
          <w:r w:rsidRPr="00C24D68">
            <w:rPr>
              <w:rFonts w:ascii="Candara" w:hAnsi="Candara"/>
              <w:color w:val="003B79"/>
              <w:sz w:val="14"/>
              <w:szCs w:val="14"/>
              <w:lang w:val="nl-BE"/>
            </w:rPr>
            <w:t xml:space="preserve">Tel. +32 2 44 15200 • Fax +32 2 44 </w:t>
          </w:r>
          <w:r>
            <w:rPr>
              <w:rFonts w:ascii="Candara" w:hAnsi="Candara"/>
              <w:color w:val="003B79"/>
              <w:sz w:val="14"/>
              <w:szCs w:val="14"/>
              <w:lang w:val="nl-BE"/>
            </w:rPr>
            <w:t>39701</w:t>
          </w:r>
          <w:r w:rsidRPr="00C24D68">
            <w:rPr>
              <w:rFonts w:ascii="Candara" w:hAnsi="Candara"/>
              <w:color w:val="003B79"/>
              <w:sz w:val="14"/>
              <w:szCs w:val="14"/>
              <w:lang w:val="nl-BE"/>
            </w:rPr>
            <w:t xml:space="preserve"> • e-mail: </w:t>
          </w:r>
          <w:r>
            <w:rPr>
              <w:rFonts w:ascii="Candara" w:hAnsi="Candara"/>
              <w:color w:val="003B79"/>
              <w:sz w:val="14"/>
              <w:szCs w:val="14"/>
              <w:lang w:val="nl-BE"/>
            </w:rPr>
            <w:t>contact.def@goffin</w:t>
          </w:r>
          <w:r w:rsidRPr="00B74CAB">
            <w:rPr>
              <w:rFonts w:ascii="Candara" w:hAnsi="Candara"/>
              <w:color w:val="003B79"/>
              <w:sz w:val="14"/>
              <w:szCs w:val="14"/>
              <w:lang w:val="nl-BE"/>
            </w:rPr>
            <w:t>.fed.be</w:t>
          </w:r>
        </w:p>
        <w:p w14:paraId="1BD3353C" w14:textId="77777777" w:rsidR="00D44812" w:rsidRPr="00C2335D" w:rsidRDefault="00D44812" w:rsidP="005E2DBC">
          <w:pPr>
            <w:spacing w:after="0"/>
            <w:rPr>
              <w:rFonts w:cs="Tahoma"/>
              <w:sz w:val="16"/>
              <w:szCs w:val="16"/>
            </w:rPr>
          </w:pPr>
          <w:r w:rsidRPr="0006376F">
            <w:rPr>
              <w:rFonts w:ascii="Candara" w:hAnsi="Candara"/>
              <w:color w:val="003B79"/>
              <w:sz w:val="14"/>
              <w:szCs w:val="14"/>
            </w:rPr>
            <w:t>http://</w:t>
          </w:r>
          <w:r w:rsidRPr="009A4CFE">
            <w:rPr>
              <w:rFonts w:ascii="Candara" w:hAnsi="Candara"/>
              <w:b/>
              <w:color w:val="003B79"/>
              <w:sz w:val="14"/>
              <w:szCs w:val="14"/>
            </w:rPr>
            <w:t>www.mil.be</w:t>
          </w:r>
        </w:p>
      </w:tc>
      <w:tc>
        <w:tcPr>
          <w:tcW w:w="600" w:type="dxa"/>
          <w:shd w:val="clear" w:color="auto" w:fill="auto"/>
          <w:vAlign w:val="bottom"/>
        </w:tcPr>
        <w:p w14:paraId="10ADF8DF" w14:textId="77777777" w:rsidR="00D44812" w:rsidRPr="00C2335D" w:rsidRDefault="00D44812" w:rsidP="005E2DBC">
          <w:pPr>
            <w:pStyle w:val="Footer"/>
            <w:jc w:val="center"/>
            <w:rPr>
              <w:rFonts w:cs="Tahoma"/>
              <w:szCs w:val="16"/>
            </w:rPr>
          </w:pPr>
          <w:r>
            <w:rPr>
              <w:rFonts w:ascii="Candara" w:hAnsi="Candara"/>
              <w:noProof/>
              <w:sz w:val="12"/>
              <w:szCs w:val="16"/>
              <w:lang w:val="fr-BE" w:eastAsia="fr-BE"/>
            </w:rPr>
            <w:drawing>
              <wp:inline distT="0" distB="0" distL="0" distR="0" wp14:anchorId="4FF3F081" wp14:editId="5C5E69B7">
                <wp:extent cx="241200" cy="18000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B3DA36" w14:textId="77777777" w:rsidR="00D44812" w:rsidRPr="00B61E5B" w:rsidRDefault="00D44812" w:rsidP="005E2DBC">
    <w:pPr>
      <w:pStyle w:val="Footer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292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24D14" w14:textId="403901F0" w:rsidR="00D44812" w:rsidRDefault="00D44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3C13E" w14:textId="77777777" w:rsidR="00D44812" w:rsidRPr="00B61E5B" w:rsidRDefault="00D44812" w:rsidP="00AB56EB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C171" w14:textId="77777777" w:rsidR="006122F6" w:rsidRDefault="006122F6" w:rsidP="00873242">
      <w:pPr>
        <w:spacing w:after="0" w:line="240" w:lineRule="auto"/>
      </w:pPr>
      <w:r>
        <w:separator/>
      </w:r>
    </w:p>
  </w:footnote>
  <w:footnote w:type="continuationSeparator" w:id="0">
    <w:p w14:paraId="11AEA4E6" w14:textId="77777777" w:rsidR="006122F6" w:rsidRDefault="006122F6" w:rsidP="0087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AB97" w14:textId="2961AF2D" w:rsidR="00D44812" w:rsidRPr="00506AA5" w:rsidRDefault="00D4481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884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95884">
      <w:rPr>
        <w:noProof/>
      </w:rPr>
      <w:t>2</w:t>
    </w:r>
    <w:r>
      <w:rPr>
        <w:noProof/>
      </w:rPr>
      <w:fldChar w:fldCharType="end"/>
    </w:r>
  </w:p>
  <w:p w14:paraId="42F0BDE3" w14:textId="77777777" w:rsidR="00D44812" w:rsidRPr="00506AA5" w:rsidRDefault="00D44812" w:rsidP="001E5BA3">
    <w:pPr>
      <w:pStyle w:val="FormText"/>
      <w:spacing w:line="240" w:lineRule="auto"/>
      <w:jc w:val="center"/>
      <w:rPr>
        <w:rFonts w:ascii="Arial MT Std Light Cond" w:hAnsi="Arial MT Std Light Cond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Layout w:type="fixed"/>
      <w:tblLook w:val="01E0" w:firstRow="1" w:lastRow="1" w:firstColumn="1" w:lastColumn="1" w:noHBand="0" w:noVBand="0"/>
    </w:tblPr>
    <w:tblGrid>
      <w:gridCol w:w="1400"/>
      <w:gridCol w:w="8806"/>
    </w:tblGrid>
    <w:tr w:rsidR="00D44812" w:rsidRPr="00912D77" w14:paraId="20588B0D" w14:textId="77777777" w:rsidTr="008249AB">
      <w:trPr>
        <w:trHeight w:val="1446"/>
      </w:trPr>
      <w:tc>
        <w:tcPr>
          <w:tcW w:w="1400" w:type="dxa"/>
          <w:shd w:val="clear" w:color="auto" w:fill="auto"/>
        </w:tcPr>
        <w:p w14:paraId="7DDE2C2F" w14:textId="77777777" w:rsidR="00D44812" w:rsidRPr="00814159" w:rsidRDefault="00D44812" w:rsidP="00812057">
          <w:pPr>
            <w:rPr>
              <w:rFonts w:ascii="Candara" w:hAnsi="Candara"/>
            </w:rPr>
          </w:pPr>
          <w:r w:rsidRPr="00814159">
            <w:rPr>
              <w:rFonts w:ascii="Candara" w:hAnsi="Candara"/>
              <w:noProof/>
              <w:lang w:val="fr-BE" w:eastAsia="fr-BE"/>
            </w:rPr>
            <w:drawing>
              <wp:inline distT="0" distB="0" distL="0" distR="0" wp14:anchorId="2D0A7E0E" wp14:editId="06929A22">
                <wp:extent cx="752400" cy="813600"/>
                <wp:effectExtent l="0" t="0" r="0" b="5715"/>
                <wp:docPr id="2" name="Picture 2" descr="Belgisch Wapenschild - Solo - Pantone - 45x45 - FR Links - C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gisch Wapenschild - Solo - Pantone - 45x45 - FR Links - C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6" w:type="dxa"/>
          <w:shd w:val="clear" w:color="auto" w:fill="auto"/>
        </w:tcPr>
        <w:p w14:paraId="4F521177" w14:textId="77777777" w:rsidR="00D44812" w:rsidRPr="00812057" w:rsidRDefault="00D44812" w:rsidP="008249AB">
          <w:pPr>
            <w:keepNext/>
            <w:spacing w:after="0" w:line="240" w:lineRule="auto"/>
            <w:rPr>
              <w:rFonts w:ascii="Candara" w:hAnsi="Candara"/>
              <w:b/>
              <w:color w:val="354897"/>
              <w:sz w:val="22"/>
              <w:szCs w:val="22"/>
              <w:lang w:val="nl-BE"/>
            </w:rPr>
          </w:pPr>
          <w:r w:rsidRPr="00812057">
            <w:rPr>
              <w:rFonts w:ascii="Candara" w:hAnsi="Candara"/>
              <w:b/>
              <w:color w:val="354897"/>
              <w:sz w:val="22"/>
              <w:szCs w:val="22"/>
              <w:lang w:val="nl-BE"/>
            </w:rPr>
            <w:t>KONINKRIJK BELGIË</w:t>
          </w:r>
        </w:p>
        <w:p w14:paraId="1A74EEF4" w14:textId="77777777" w:rsidR="00D44812" w:rsidRPr="00812057" w:rsidRDefault="00D44812" w:rsidP="008249AB">
          <w:pPr>
            <w:keepNext/>
            <w:spacing w:after="0" w:line="240" w:lineRule="auto"/>
            <w:rPr>
              <w:rFonts w:ascii="Candara" w:hAnsi="Candara"/>
              <w:color w:val="354897"/>
              <w:sz w:val="22"/>
              <w:szCs w:val="22"/>
              <w:lang w:val="nl-BE"/>
            </w:rPr>
          </w:pPr>
        </w:p>
        <w:p w14:paraId="12FFCFA0" w14:textId="77777777" w:rsidR="00D44812" w:rsidRPr="00812057" w:rsidRDefault="00D44812" w:rsidP="008249AB">
          <w:pPr>
            <w:keepNext/>
            <w:spacing w:after="0" w:line="240" w:lineRule="auto"/>
            <w:rPr>
              <w:rFonts w:ascii="Candara" w:hAnsi="Candara"/>
              <w:sz w:val="22"/>
              <w:szCs w:val="22"/>
              <w:lang w:val="nl-BE"/>
            </w:rPr>
          </w:pPr>
          <w:r w:rsidRPr="00812057">
            <w:rPr>
              <w:rFonts w:ascii="Candara" w:hAnsi="Candara"/>
              <w:color w:val="354897"/>
              <w:sz w:val="22"/>
              <w:szCs w:val="22"/>
              <w:lang w:val="nl-BE"/>
            </w:rPr>
            <w:t>De Min</w:t>
          </w:r>
          <w:r>
            <w:rPr>
              <w:rFonts w:ascii="Candara" w:hAnsi="Candara"/>
              <w:color w:val="354897"/>
              <w:sz w:val="22"/>
              <w:szCs w:val="22"/>
              <w:lang w:val="nl-BE"/>
            </w:rPr>
            <w:t xml:space="preserve">ister </w:t>
          </w:r>
          <w:r w:rsidRPr="00812057">
            <w:rPr>
              <w:rFonts w:ascii="Candara" w:hAnsi="Candara"/>
              <w:color w:val="354897"/>
              <w:sz w:val="22"/>
              <w:szCs w:val="22"/>
              <w:lang w:val="nl-BE"/>
            </w:rPr>
            <w:t>van Defensie</w:t>
          </w:r>
        </w:p>
        <w:p w14:paraId="7ACCDD73" w14:textId="77777777" w:rsidR="00D44812" w:rsidRPr="00F12617" w:rsidRDefault="00D44812" w:rsidP="00812057">
          <w:pPr>
            <w:keepNext/>
            <w:ind w:left="-108"/>
            <w:rPr>
              <w:rFonts w:ascii="Candara" w:hAnsi="Candara"/>
              <w:sz w:val="16"/>
              <w:szCs w:val="14"/>
              <w:lang w:val="nl-BE"/>
            </w:rPr>
          </w:pPr>
        </w:p>
      </w:tc>
    </w:tr>
  </w:tbl>
  <w:p w14:paraId="7FDB3860" w14:textId="77777777" w:rsidR="00D44812" w:rsidRPr="00BA1E2B" w:rsidRDefault="00D44812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7B46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01E678D5"/>
    <w:multiLevelType w:val="hybridMultilevel"/>
    <w:tmpl w:val="97867DCC"/>
    <w:lvl w:ilvl="0" w:tplc="477008B2">
      <w:start w:val="1"/>
      <w:numFmt w:val="bullet"/>
      <w:pStyle w:val="ListBullet5"/>
      <w:lvlText w:val=""/>
      <w:lvlJc w:val="left"/>
      <w:pPr>
        <w:tabs>
          <w:tab w:val="num" w:pos="2155"/>
        </w:tabs>
        <w:ind w:left="2155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5238"/>
    <w:multiLevelType w:val="multilevel"/>
    <w:tmpl w:val="8CB6AD4C"/>
    <w:lvl w:ilvl="0">
      <w:start w:val="1"/>
      <w:numFmt w:val="decimal"/>
      <w:pStyle w:val="Level1-1"/>
      <w:isLgl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pStyle w:val="Level2-a"/>
      <w:lvlText w:val="%2."/>
      <w:lvlJc w:val="left"/>
      <w:pPr>
        <w:tabs>
          <w:tab w:val="num" w:pos="717"/>
        </w:tabs>
        <w:ind w:left="680" w:hanging="323"/>
      </w:pPr>
      <w:rPr>
        <w:rFonts w:ascii="Times New Roman" w:hAnsi="Times New Roman" w:hint="default"/>
        <w:sz w:val="22"/>
        <w:u w:val="single"/>
      </w:rPr>
    </w:lvl>
    <w:lvl w:ilvl="2">
      <w:start w:val="1"/>
      <w:numFmt w:val="decimal"/>
      <w:pStyle w:val="Level3-1"/>
      <w:lvlText w:val="(%3)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Level4-a"/>
      <w:lvlText w:val="(%4)"/>
      <w:lvlJc w:val="left"/>
      <w:pPr>
        <w:tabs>
          <w:tab w:val="num" w:pos="1588"/>
        </w:tabs>
        <w:ind w:left="1588" w:hanging="45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-i"/>
      <w:lvlText w:val="%5"/>
      <w:lvlJc w:val="left"/>
      <w:pPr>
        <w:tabs>
          <w:tab w:val="num" w:pos="2308"/>
        </w:tabs>
        <w:ind w:left="1871" w:hanging="28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924"/>
        </w:tabs>
        <w:ind w:left="3924" w:hanging="710"/>
      </w:pPr>
    </w:lvl>
    <w:lvl w:ilvl="6">
      <w:start w:val="1"/>
      <w:numFmt w:val="none"/>
      <w:lvlText w:val=""/>
      <w:lvlJc w:val="left"/>
      <w:pPr>
        <w:tabs>
          <w:tab w:val="num" w:pos="4630"/>
        </w:tabs>
        <w:ind w:left="4630" w:hanging="708"/>
      </w:pPr>
    </w:lvl>
    <w:lvl w:ilvl="7">
      <w:start w:val="1"/>
      <w:numFmt w:val="none"/>
      <w:lvlText w:val=""/>
      <w:lvlJc w:val="left"/>
      <w:pPr>
        <w:tabs>
          <w:tab w:val="num" w:pos="5338"/>
        </w:tabs>
        <w:ind w:left="5338" w:hanging="708"/>
      </w:pPr>
    </w:lvl>
    <w:lvl w:ilvl="8">
      <w:start w:val="1"/>
      <w:numFmt w:val="none"/>
      <w:lvlText w:val=""/>
      <w:lvlJc w:val="left"/>
      <w:pPr>
        <w:tabs>
          <w:tab w:val="num" w:pos="6046"/>
        </w:tabs>
        <w:ind w:left="6046" w:hanging="708"/>
      </w:pPr>
    </w:lvl>
  </w:abstractNum>
  <w:abstractNum w:abstractNumId="3" w15:restartNumberingAfterBreak="0">
    <w:nsid w:val="03E06406"/>
    <w:multiLevelType w:val="hybridMultilevel"/>
    <w:tmpl w:val="BF2EDC88"/>
    <w:lvl w:ilvl="0" w:tplc="B1E67448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532958"/>
    <w:multiLevelType w:val="hybridMultilevel"/>
    <w:tmpl w:val="C46AC1F8"/>
    <w:lvl w:ilvl="0" w:tplc="5A002C6E">
      <w:start w:val="1"/>
      <w:numFmt w:val="lowerLetter"/>
      <w:lvlText w:val="%1."/>
      <w:lvlJc w:val="left"/>
      <w:pPr>
        <w:ind w:left="1494" w:hanging="360"/>
      </w:pPr>
      <w:rPr>
        <w:b w:val="0"/>
      </w:rPr>
    </w:lvl>
    <w:lvl w:ilvl="1" w:tplc="AD2AB592">
      <w:start w:val="1"/>
      <w:numFmt w:val="decimal"/>
      <w:lvlText w:val="(%2)"/>
      <w:lvlJc w:val="left"/>
      <w:pPr>
        <w:ind w:left="2214" w:hanging="360"/>
      </w:pPr>
      <w:rPr>
        <w:rFonts w:hint="default"/>
        <w:b w:val="0"/>
      </w:rPr>
    </w:lvl>
    <w:lvl w:ilvl="2" w:tplc="74FA37A6">
      <w:start w:val="1"/>
      <w:numFmt w:val="lowerLetter"/>
      <w:lvlText w:val="(%3)"/>
      <w:lvlJc w:val="left"/>
      <w:pPr>
        <w:ind w:left="2934" w:hanging="180"/>
      </w:pPr>
      <w:rPr>
        <w:rFonts w:hint="default"/>
        <w:b w:val="0"/>
      </w:rPr>
    </w:lvl>
    <w:lvl w:ilvl="3" w:tplc="B1E67448">
      <w:start w:val="1"/>
      <w:numFmt w:val="lowerRoman"/>
      <w:lvlText w:val="%4."/>
      <w:lvlJc w:val="right"/>
      <w:pPr>
        <w:ind w:left="3654" w:hanging="360"/>
      </w:pPr>
      <w:rPr>
        <w:rFonts w:hint="default"/>
      </w:rPr>
    </w:lvl>
    <w:lvl w:ilvl="4" w:tplc="08130019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C583F90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>
      <w:start w:val="1"/>
      <w:numFmt w:val="lowerRoman"/>
      <w:lvlText w:val="%3."/>
      <w:lvlJc w:val="right"/>
      <w:pPr>
        <w:ind w:left="4014" w:hanging="180"/>
      </w:pPr>
    </w:lvl>
    <w:lvl w:ilvl="3" w:tplc="080C000F">
      <w:start w:val="1"/>
      <w:numFmt w:val="decimal"/>
      <w:lvlText w:val="%4."/>
      <w:lvlJc w:val="left"/>
      <w:pPr>
        <w:ind w:left="4734" w:hanging="360"/>
      </w:pPr>
    </w:lvl>
    <w:lvl w:ilvl="4" w:tplc="080C0019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13804A2A"/>
    <w:multiLevelType w:val="hybridMultilevel"/>
    <w:tmpl w:val="F89635BC"/>
    <w:lvl w:ilvl="0" w:tplc="5234E63C">
      <w:start w:val="1"/>
      <w:numFmt w:val="lowerRoman"/>
      <w:lvlText w:val="%1."/>
      <w:lvlJc w:val="right"/>
      <w:pPr>
        <w:ind w:left="365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983"/>
    <w:multiLevelType w:val="hybridMultilevel"/>
    <w:tmpl w:val="6F7C8456"/>
    <w:lvl w:ilvl="0" w:tplc="74EA928E">
      <w:start w:val="1"/>
      <w:numFmt w:val="bullet"/>
      <w:pStyle w:val="List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33DE"/>
    <w:multiLevelType w:val="hybridMultilevel"/>
    <w:tmpl w:val="F4CCEBA0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0A7"/>
    <w:multiLevelType w:val="hybridMultilevel"/>
    <w:tmpl w:val="6F0A5172"/>
    <w:lvl w:ilvl="0" w:tplc="E6BE9E9C">
      <w:start w:val="1"/>
      <w:numFmt w:val="lowerRoman"/>
      <w:lvlText w:val="%1."/>
      <w:lvlJc w:val="right"/>
      <w:pPr>
        <w:ind w:left="2934" w:hanging="1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5774"/>
    <w:multiLevelType w:val="multilevel"/>
    <w:tmpl w:val="375402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263344"/>
    <w:multiLevelType w:val="hybridMultilevel"/>
    <w:tmpl w:val="E5D83DB4"/>
    <w:lvl w:ilvl="0" w:tplc="BAF287FC">
      <w:start w:val="1"/>
      <w:numFmt w:val="bullet"/>
      <w:pStyle w:val="ListBullet4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2F36"/>
    <w:multiLevelType w:val="hybridMultilevel"/>
    <w:tmpl w:val="A90A6F0C"/>
    <w:lvl w:ilvl="0" w:tplc="EC24B57A">
      <w:start w:val="4"/>
      <w:numFmt w:val="bullet"/>
      <w:lvlText w:val="-"/>
      <w:lvlJc w:val="left"/>
      <w:pPr>
        <w:ind w:left="1636" w:hanging="360"/>
      </w:pPr>
      <w:rPr>
        <w:rFonts w:ascii="Arial" w:eastAsia="MS Gothic" w:hAnsi="Arial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445074A5"/>
    <w:multiLevelType w:val="multilevel"/>
    <w:tmpl w:val="9528BCEE"/>
    <w:lvl w:ilvl="0">
      <w:start w:val="1"/>
      <w:numFmt w:val="none"/>
      <w:pStyle w:val="BijlageTitel"/>
      <w:isLgl/>
      <w:suff w:val="nothing"/>
      <w:lvlText w:val=""/>
      <w:lvlJc w:val="right"/>
      <w:pPr>
        <w:ind w:left="964" w:hanging="113"/>
      </w:pPr>
    </w:lvl>
    <w:lvl w:ilvl="1">
      <w:start w:val="1"/>
      <w:numFmt w:val="decimal"/>
      <w:pStyle w:val="LEVEL1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pStyle w:val="LEVELa"/>
      <w:lvlText w:val="%3."/>
      <w:lvlJc w:val="left"/>
      <w:pPr>
        <w:tabs>
          <w:tab w:val="num" w:pos="785"/>
        </w:tabs>
        <w:ind w:left="709" w:hanging="284"/>
      </w:pPr>
    </w:lvl>
    <w:lvl w:ilvl="3">
      <w:start w:val="1"/>
      <w:numFmt w:val="decimal"/>
      <w:pStyle w:val="LEVEL10"/>
      <w:lvlText w:val="(%4)"/>
      <w:lvlJc w:val="left"/>
      <w:pPr>
        <w:tabs>
          <w:tab w:val="num" w:pos="1134"/>
        </w:tabs>
        <w:ind w:left="1134" w:hanging="425"/>
      </w:pPr>
    </w:lvl>
    <w:lvl w:ilvl="4">
      <w:start w:val="1"/>
      <w:numFmt w:val="lowerLetter"/>
      <w:pStyle w:val="LEVELa0"/>
      <w:lvlText w:val="(%5)"/>
      <w:lvlJc w:val="left"/>
      <w:pPr>
        <w:tabs>
          <w:tab w:val="num" w:pos="1559"/>
        </w:tabs>
        <w:ind w:left="1559" w:hanging="425"/>
      </w:pPr>
    </w:lvl>
    <w:lvl w:ilvl="5">
      <w:start w:val="1"/>
      <w:numFmt w:val="lowerRoman"/>
      <w:pStyle w:val="LEVELi"/>
      <w:lvlText w:val="(%6)"/>
      <w:lvlJc w:val="left"/>
      <w:pPr>
        <w:tabs>
          <w:tab w:val="num" w:pos="2279"/>
        </w:tabs>
        <w:ind w:left="2126" w:hanging="567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(%9)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026752"/>
    <w:multiLevelType w:val="multilevel"/>
    <w:tmpl w:val="523ACD5E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%6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64"/>
        </w:tabs>
        <w:ind w:left="5264" w:hanging="360"/>
      </w:pPr>
      <w:rPr>
        <w:rFonts w:hint="default"/>
      </w:rPr>
    </w:lvl>
  </w:abstractNum>
  <w:abstractNum w:abstractNumId="15" w15:restartNumberingAfterBreak="0">
    <w:nsid w:val="53E258C6"/>
    <w:multiLevelType w:val="hybridMultilevel"/>
    <w:tmpl w:val="F89635BC"/>
    <w:lvl w:ilvl="0" w:tplc="5234E63C">
      <w:start w:val="1"/>
      <w:numFmt w:val="lowerRoman"/>
      <w:lvlText w:val="%1."/>
      <w:lvlJc w:val="right"/>
      <w:pPr>
        <w:ind w:left="365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520B0"/>
    <w:multiLevelType w:val="hybridMultilevel"/>
    <w:tmpl w:val="D4EE675A"/>
    <w:lvl w:ilvl="0" w:tplc="AA1451F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17" w15:restartNumberingAfterBreak="0">
    <w:nsid w:val="608518AA"/>
    <w:multiLevelType w:val="hybridMultilevel"/>
    <w:tmpl w:val="AC3E3D42"/>
    <w:lvl w:ilvl="0" w:tplc="0BEE233A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6BB"/>
    <w:multiLevelType w:val="hybridMultilevel"/>
    <w:tmpl w:val="2FB81F36"/>
    <w:lvl w:ilvl="0" w:tplc="B1E67448">
      <w:start w:val="1"/>
      <w:numFmt w:val="lowerRoman"/>
      <w:lvlText w:val="%1."/>
      <w:lvlJc w:val="right"/>
      <w:pPr>
        <w:ind w:left="2883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3603" w:hanging="360"/>
      </w:pPr>
    </w:lvl>
    <w:lvl w:ilvl="2" w:tplc="0813001B">
      <w:start w:val="1"/>
      <w:numFmt w:val="lowerRoman"/>
      <w:lvlText w:val="%3."/>
      <w:lvlJc w:val="right"/>
      <w:pPr>
        <w:ind w:left="4323" w:hanging="180"/>
      </w:pPr>
    </w:lvl>
    <w:lvl w:ilvl="3" w:tplc="0813000F" w:tentative="1">
      <w:start w:val="1"/>
      <w:numFmt w:val="decimal"/>
      <w:lvlText w:val="%4."/>
      <w:lvlJc w:val="left"/>
      <w:pPr>
        <w:ind w:left="5043" w:hanging="360"/>
      </w:pPr>
    </w:lvl>
    <w:lvl w:ilvl="4" w:tplc="08130019" w:tentative="1">
      <w:start w:val="1"/>
      <w:numFmt w:val="lowerLetter"/>
      <w:lvlText w:val="%5."/>
      <w:lvlJc w:val="left"/>
      <w:pPr>
        <w:ind w:left="5763" w:hanging="360"/>
      </w:pPr>
    </w:lvl>
    <w:lvl w:ilvl="5" w:tplc="0813001B" w:tentative="1">
      <w:start w:val="1"/>
      <w:numFmt w:val="lowerRoman"/>
      <w:lvlText w:val="%6."/>
      <w:lvlJc w:val="right"/>
      <w:pPr>
        <w:ind w:left="6483" w:hanging="180"/>
      </w:pPr>
    </w:lvl>
    <w:lvl w:ilvl="6" w:tplc="0813000F" w:tentative="1">
      <w:start w:val="1"/>
      <w:numFmt w:val="decimal"/>
      <w:lvlText w:val="%7."/>
      <w:lvlJc w:val="left"/>
      <w:pPr>
        <w:ind w:left="7203" w:hanging="360"/>
      </w:pPr>
    </w:lvl>
    <w:lvl w:ilvl="7" w:tplc="08130019" w:tentative="1">
      <w:start w:val="1"/>
      <w:numFmt w:val="lowerLetter"/>
      <w:lvlText w:val="%8."/>
      <w:lvlJc w:val="left"/>
      <w:pPr>
        <w:ind w:left="7923" w:hanging="360"/>
      </w:pPr>
    </w:lvl>
    <w:lvl w:ilvl="8" w:tplc="0813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9" w15:restartNumberingAfterBreak="0">
    <w:nsid w:val="721B4730"/>
    <w:multiLevelType w:val="hybridMultilevel"/>
    <w:tmpl w:val="6F0A5172"/>
    <w:lvl w:ilvl="0" w:tplc="E6BE9E9C">
      <w:start w:val="1"/>
      <w:numFmt w:val="lowerRoman"/>
      <w:lvlText w:val="%1."/>
      <w:lvlJc w:val="right"/>
      <w:pPr>
        <w:ind w:left="2934" w:hanging="1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D4D9E"/>
    <w:multiLevelType w:val="hybridMultilevel"/>
    <w:tmpl w:val="EEE0D0CA"/>
    <w:lvl w:ilvl="0" w:tplc="BFEAF05E">
      <w:start w:val="1"/>
      <w:numFmt w:val="lowerRoman"/>
      <w:lvlText w:val="%1."/>
      <w:lvlJc w:val="right"/>
      <w:pPr>
        <w:ind w:left="2934" w:hanging="360"/>
      </w:pPr>
      <w:rPr>
        <w:rFonts w:hint="default"/>
        <w:b w:val="0"/>
      </w:rPr>
    </w:lvl>
    <w:lvl w:ilvl="1" w:tplc="457860F6">
      <w:start w:val="1"/>
      <w:numFmt w:val="decimal"/>
      <w:lvlText w:val="%2."/>
      <w:lvlJc w:val="left"/>
      <w:pPr>
        <w:ind w:left="3654" w:hanging="360"/>
      </w:pPr>
      <w:rPr>
        <w:b w:val="0"/>
      </w:rPr>
    </w:lvl>
    <w:lvl w:ilvl="2" w:tplc="08130019">
      <w:start w:val="1"/>
      <w:numFmt w:val="lowerLetter"/>
      <w:lvlText w:val="%3."/>
      <w:lvlJc w:val="left"/>
      <w:pPr>
        <w:ind w:left="4374" w:hanging="180"/>
      </w:pPr>
      <w:rPr>
        <w:b w:val="0"/>
      </w:rPr>
    </w:lvl>
    <w:lvl w:ilvl="3" w:tplc="0813000F" w:tentative="1">
      <w:start w:val="1"/>
      <w:numFmt w:val="decimal"/>
      <w:lvlText w:val="%4."/>
      <w:lvlJc w:val="left"/>
      <w:pPr>
        <w:ind w:left="5094" w:hanging="360"/>
      </w:pPr>
    </w:lvl>
    <w:lvl w:ilvl="4" w:tplc="08130019" w:tentative="1">
      <w:start w:val="1"/>
      <w:numFmt w:val="lowerLetter"/>
      <w:lvlText w:val="%5."/>
      <w:lvlJc w:val="left"/>
      <w:pPr>
        <w:ind w:left="5814" w:hanging="360"/>
      </w:pPr>
    </w:lvl>
    <w:lvl w:ilvl="5" w:tplc="0813001B" w:tentative="1">
      <w:start w:val="1"/>
      <w:numFmt w:val="lowerRoman"/>
      <w:lvlText w:val="%6."/>
      <w:lvlJc w:val="right"/>
      <w:pPr>
        <w:ind w:left="6534" w:hanging="180"/>
      </w:pPr>
    </w:lvl>
    <w:lvl w:ilvl="6" w:tplc="0813000F" w:tentative="1">
      <w:start w:val="1"/>
      <w:numFmt w:val="decimal"/>
      <w:lvlText w:val="%7."/>
      <w:lvlJc w:val="left"/>
      <w:pPr>
        <w:ind w:left="7254" w:hanging="360"/>
      </w:pPr>
    </w:lvl>
    <w:lvl w:ilvl="7" w:tplc="08130019" w:tentative="1">
      <w:start w:val="1"/>
      <w:numFmt w:val="lowerLetter"/>
      <w:lvlText w:val="%8."/>
      <w:lvlJc w:val="left"/>
      <w:pPr>
        <w:ind w:left="7974" w:hanging="360"/>
      </w:pPr>
    </w:lvl>
    <w:lvl w:ilvl="8" w:tplc="0813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 w15:restartNumberingAfterBreak="0">
    <w:nsid w:val="79FD1F2C"/>
    <w:multiLevelType w:val="hybridMultilevel"/>
    <w:tmpl w:val="6A4A04DA"/>
    <w:lvl w:ilvl="0" w:tplc="7D409B68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6"/>
  </w:num>
  <w:num w:numId="5">
    <w:abstractNumId w:val="21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19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5"/>
  </w:num>
  <w:num w:numId="20">
    <w:abstractNumId w:val="12"/>
  </w:num>
  <w:num w:numId="21">
    <w:abstractNumId w:val="5"/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2D"/>
    <w:rsid w:val="000068E6"/>
    <w:rsid w:val="0001022D"/>
    <w:rsid w:val="00017AB2"/>
    <w:rsid w:val="00022441"/>
    <w:rsid w:val="000304F8"/>
    <w:rsid w:val="00031079"/>
    <w:rsid w:val="00035B46"/>
    <w:rsid w:val="000430BD"/>
    <w:rsid w:val="00046833"/>
    <w:rsid w:val="000A0AE2"/>
    <w:rsid w:val="000A2635"/>
    <w:rsid w:val="000B698B"/>
    <w:rsid w:val="000C4004"/>
    <w:rsid w:val="000E0FD9"/>
    <w:rsid w:val="000E402C"/>
    <w:rsid w:val="00103BDF"/>
    <w:rsid w:val="00117639"/>
    <w:rsid w:val="001334E7"/>
    <w:rsid w:val="00137806"/>
    <w:rsid w:val="00150677"/>
    <w:rsid w:val="00172AA1"/>
    <w:rsid w:val="001860D3"/>
    <w:rsid w:val="00190441"/>
    <w:rsid w:val="001A05D7"/>
    <w:rsid w:val="001A15B7"/>
    <w:rsid w:val="001C3075"/>
    <w:rsid w:val="001C5A9A"/>
    <w:rsid w:val="001D5E97"/>
    <w:rsid w:val="001E0112"/>
    <w:rsid w:val="001E5BA3"/>
    <w:rsid w:val="001F7C2F"/>
    <w:rsid w:val="00200177"/>
    <w:rsid w:val="002118E7"/>
    <w:rsid w:val="00216F8D"/>
    <w:rsid w:val="00243085"/>
    <w:rsid w:val="00286F26"/>
    <w:rsid w:val="00295BDC"/>
    <w:rsid w:val="002B7982"/>
    <w:rsid w:val="002C18EC"/>
    <w:rsid w:val="002C5E6E"/>
    <w:rsid w:val="002D23E8"/>
    <w:rsid w:val="003048CA"/>
    <w:rsid w:val="00323E72"/>
    <w:rsid w:val="00326A17"/>
    <w:rsid w:val="00354AB1"/>
    <w:rsid w:val="00356C4A"/>
    <w:rsid w:val="00366062"/>
    <w:rsid w:val="00383AD6"/>
    <w:rsid w:val="00395884"/>
    <w:rsid w:val="003B2EEA"/>
    <w:rsid w:val="003B7FCC"/>
    <w:rsid w:val="003C2E5E"/>
    <w:rsid w:val="003D2D78"/>
    <w:rsid w:val="003E1E68"/>
    <w:rsid w:val="003E4D0E"/>
    <w:rsid w:val="00407994"/>
    <w:rsid w:val="004105D6"/>
    <w:rsid w:val="004240AB"/>
    <w:rsid w:val="00426C31"/>
    <w:rsid w:val="00444730"/>
    <w:rsid w:val="00445B54"/>
    <w:rsid w:val="00461484"/>
    <w:rsid w:val="004939F6"/>
    <w:rsid w:val="004A4B30"/>
    <w:rsid w:val="004A546E"/>
    <w:rsid w:val="004F612A"/>
    <w:rsid w:val="00506AA5"/>
    <w:rsid w:val="0052338C"/>
    <w:rsid w:val="00525BE2"/>
    <w:rsid w:val="00526BE4"/>
    <w:rsid w:val="00533918"/>
    <w:rsid w:val="005555E7"/>
    <w:rsid w:val="005B1F7A"/>
    <w:rsid w:val="005B65D8"/>
    <w:rsid w:val="005B76AE"/>
    <w:rsid w:val="005B7CB1"/>
    <w:rsid w:val="005C3E6B"/>
    <w:rsid w:val="005E2DBC"/>
    <w:rsid w:val="005E4261"/>
    <w:rsid w:val="005E6EDF"/>
    <w:rsid w:val="005F2020"/>
    <w:rsid w:val="006021CC"/>
    <w:rsid w:val="006122F6"/>
    <w:rsid w:val="00630AB3"/>
    <w:rsid w:val="00631ADB"/>
    <w:rsid w:val="00631BE2"/>
    <w:rsid w:val="006334CA"/>
    <w:rsid w:val="006340BB"/>
    <w:rsid w:val="00645772"/>
    <w:rsid w:val="00672182"/>
    <w:rsid w:val="00677C11"/>
    <w:rsid w:val="00682054"/>
    <w:rsid w:val="006826DC"/>
    <w:rsid w:val="00684A74"/>
    <w:rsid w:val="00685B86"/>
    <w:rsid w:val="006A1E15"/>
    <w:rsid w:val="006A50DA"/>
    <w:rsid w:val="006C4F21"/>
    <w:rsid w:val="006C5E37"/>
    <w:rsid w:val="006E073D"/>
    <w:rsid w:val="006F1231"/>
    <w:rsid w:val="00704186"/>
    <w:rsid w:val="007105CA"/>
    <w:rsid w:val="00714773"/>
    <w:rsid w:val="00715D11"/>
    <w:rsid w:val="00724E82"/>
    <w:rsid w:val="0073318A"/>
    <w:rsid w:val="00735138"/>
    <w:rsid w:val="00735828"/>
    <w:rsid w:val="00735D9B"/>
    <w:rsid w:val="00740B1E"/>
    <w:rsid w:val="00743E22"/>
    <w:rsid w:val="007457AE"/>
    <w:rsid w:val="007479E6"/>
    <w:rsid w:val="00757234"/>
    <w:rsid w:val="00763AB4"/>
    <w:rsid w:val="00777106"/>
    <w:rsid w:val="007903BA"/>
    <w:rsid w:val="007A2F94"/>
    <w:rsid w:val="007E4899"/>
    <w:rsid w:val="007F61A9"/>
    <w:rsid w:val="00811157"/>
    <w:rsid w:val="00812057"/>
    <w:rsid w:val="008249AB"/>
    <w:rsid w:val="00826A6A"/>
    <w:rsid w:val="00832E0F"/>
    <w:rsid w:val="0084453A"/>
    <w:rsid w:val="00857396"/>
    <w:rsid w:val="0086019B"/>
    <w:rsid w:val="00873242"/>
    <w:rsid w:val="008744B1"/>
    <w:rsid w:val="008801EC"/>
    <w:rsid w:val="008B1878"/>
    <w:rsid w:val="008D00B7"/>
    <w:rsid w:val="008E39B6"/>
    <w:rsid w:val="00912332"/>
    <w:rsid w:val="00912D77"/>
    <w:rsid w:val="00926F8B"/>
    <w:rsid w:val="009354A5"/>
    <w:rsid w:val="0095790C"/>
    <w:rsid w:val="009B2338"/>
    <w:rsid w:val="009C115E"/>
    <w:rsid w:val="009C1FE5"/>
    <w:rsid w:val="009C4C16"/>
    <w:rsid w:val="009D78B9"/>
    <w:rsid w:val="009E5296"/>
    <w:rsid w:val="009F2821"/>
    <w:rsid w:val="00A05732"/>
    <w:rsid w:val="00A138F4"/>
    <w:rsid w:val="00A20C10"/>
    <w:rsid w:val="00A25C3D"/>
    <w:rsid w:val="00A33640"/>
    <w:rsid w:val="00A351F7"/>
    <w:rsid w:val="00A43B9E"/>
    <w:rsid w:val="00A44599"/>
    <w:rsid w:val="00A53190"/>
    <w:rsid w:val="00A758C7"/>
    <w:rsid w:val="00A76818"/>
    <w:rsid w:val="00A7689E"/>
    <w:rsid w:val="00A768BC"/>
    <w:rsid w:val="00A80886"/>
    <w:rsid w:val="00A933AB"/>
    <w:rsid w:val="00AA0D1E"/>
    <w:rsid w:val="00AB3B26"/>
    <w:rsid w:val="00AB3E7F"/>
    <w:rsid w:val="00AB56EB"/>
    <w:rsid w:val="00AB64E8"/>
    <w:rsid w:val="00AC0081"/>
    <w:rsid w:val="00AD041C"/>
    <w:rsid w:val="00AD4CAE"/>
    <w:rsid w:val="00AD6C3C"/>
    <w:rsid w:val="00B054A5"/>
    <w:rsid w:val="00B21632"/>
    <w:rsid w:val="00B262E9"/>
    <w:rsid w:val="00B30D8B"/>
    <w:rsid w:val="00B31628"/>
    <w:rsid w:val="00B377E9"/>
    <w:rsid w:val="00B40E7E"/>
    <w:rsid w:val="00B61E5B"/>
    <w:rsid w:val="00B97BE6"/>
    <w:rsid w:val="00BA1E2B"/>
    <w:rsid w:val="00BA3147"/>
    <w:rsid w:val="00BB3760"/>
    <w:rsid w:val="00BD567A"/>
    <w:rsid w:val="00BE2D03"/>
    <w:rsid w:val="00BF5787"/>
    <w:rsid w:val="00C022C2"/>
    <w:rsid w:val="00C02937"/>
    <w:rsid w:val="00C26784"/>
    <w:rsid w:val="00C30825"/>
    <w:rsid w:val="00C402DB"/>
    <w:rsid w:val="00C40B59"/>
    <w:rsid w:val="00C7243D"/>
    <w:rsid w:val="00C808A7"/>
    <w:rsid w:val="00C86F5A"/>
    <w:rsid w:val="00CB6296"/>
    <w:rsid w:val="00CD6A27"/>
    <w:rsid w:val="00CE028C"/>
    <w:rsid w:val="00CE30D7"/>
    <w:rsid w:val="00D01D71"/>
    <w:rsid w:val="00D1053C"/>
    <w:rsid w:val="00D30D68"/>
    <w:rsid w:val="00D44812"/>
    <w:rsid w:val="00D44987"/>
    <w:rsid w:val="00D61A5F"/>
    <w:rsid w:val="00D64630"/>
    <w:rsid w:val="00D64CA6"/>
    <w:rsid w:val="00D739A7"/>
    <w:rsid w:val="00D73CB7"/>
    <w:rsid w:val="00D81009"/>
    <w:rsid w:val="00D87BCD"/>
    <w:rsid w:val="00D911BD"/>
    <w:rsid w:val="00D9189A"/>
    <w:rsid w:val="00D96483"/>
    <w:rsid w:val="00DB611A"/>
    <w:rsid w:val="00DC0DDA"/>
    <w:rsid w:val="00DE00DD"/>
    <w:rsid w:val="00DE7BC9"/>
    <w:rsid w:val="00DF1F33"/>
    <w:rsid w:val="00E04F33"/>
    <w:rsid w:val="00E06900"/>
    <w:rsid w:val="00E141DA"/>
    <w:rsid w:val="00E16E54"/>
    <w:rsid w:val="00E20959"/>
    <w:rsid w:val="00E27248"/>
    <w:rsid w:val="00E2767F"/>
    <w:rsid w:val="00E305E6"/>
    <w:rsid w:val="00E42096"/>
    <w:rsid w:val="00E42A45"/>
    <w:rsid w:val="00E437BC"/>
    <w:rsid w:val="00E615C0"/>
    <w:rsid w:val="00E72B24"/>
    <w:rsid w:val="00E74D36"/>
    <w:rsid w:val="00E8213B"/>
    <w:rsid w:val="00E830D1"/>
    <w:rsid w:val="00E9091A"/>
    <w:rsid w:val="00E977B1"/>
    <w:rsid w:val="00EA05DA"/>
    <w:rsid w:val="00EC1BDB"/>
    <w:rsid w:val="00EE1A04"/>
    <w:rsid w:val="00EF0EA6"/>
    <w:rsid w:val="00F001C4"/>
    <w:rsid w:val="00F11A71"/>
    <w:rsid w:val="00F14243"/>
    <w:rsid w:val="00F1484F"/>
    <w:rsid w:val="00F20E24"/>
    <w:rsid w:val="00F20F6E"/>
    <w:rsid w:val="00F324D5"/>
    <w:rsid w:val="00F35CAF"/>
    <w:rsid w:val="00F4668A"/>
    <w:rsid w:val="00F50111"/>
    <w:rsid w:val="00F503C7"/>
    <w:rsid w:val="00F55B8F"/>
    <w:rsid w:val="00F601C0"/>
    <w:rsid w:val="00F65BDA"/>
    <w:rsid w:val="00F81AFA"/>
    <w:rsid w:val="00FA0EBA"/>
    <w:rsid w:val="00FB6A0F"/>
    <w:rsid w:val="00FE0FB7"/>
    <w:rsid w:val="00FE647E"/>
    <w:rsid w:val="00FF411C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7C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MS Gothic" w:hAnsi="Arial Narrow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85"/>
    <w:pPr>
      <w:spacing w:after="200" w:line="276" w:lineRule="auto"/>
    </w:pPr>
    <w:rPr>
      <w:rFonts w:ascii="Arial" w:hAnsi="Arial"/>
      <w:color w:val="000000"/>
    </w:rPr>
  </w:style>
  <w:style w:type="paragraph" w:styleId="Heading1">
    <w:name w:val="heading 1"/>
    <w:next w:val="Par1"/>
    <w:link w:val="Heading1Char"/>
    <w:qFormat/>
    <w:rsid w:val="005E6EDF"/>
    <w:pPr>
      <w:keepNext/>
      <w:keepLines/>
      <w:numPr>
        <w:numId w:val="3"/>
      </w:numPr>
      <w:spacing w:after="120"/>
      <w:jc w:val="both"/>
      <w:outlineLvl w:val="0"/>
    </w:pPr>
    <w:rPr>
      <w:rFonts w:ascii="Arial" w:eastAsia="Times New Roman" w:hAnsi="Arial"/>
      <w:b/>
      <w:u w:val="single"/>
      <w:lang w:val="fr-BE" w:eastAsia="fr-FR"/>
    </w:rPr>
  </w:style>
  <w:style w:type="paragraph" w:styleId="Heading2">
    <w:name w:val="heading 2"/>
    <w:next w:val="Normal"/>
    <w:link w:val="Heading2Char"/>
    <w:qFormat/>
    <w:rsid w:val="005E6EDF"/>
    <w:pPr>
      <w:keepNext/>
      <w:keepLines/>
      <w:numPr>
        <w:ilvl w:val="1"/>
        <w:numId w:val="3"/>
      </w:numPr>
      <w:spacing w:after="120"/>
      <w:jc w:val="both"/>
      <w:outlineLvl w:val="1"/>
    </w:pPr>
    <w:rPr>
      <w:rFonts w:ascii="Arial" w:eastAsia="Times New Roman" w:hAnsi="Arial"/>
      <w:bCs/>
      <w:iCs/>
      <w:szCs w:val="22"/>
      <w:u w:val="single"/>
      <w:lang w:val="fr-BE" w:eastAsia="fr-FR"/>
    </w:rPr>
  </w:style>
  <w:style w:type="paragraph" w:styleId="Heading3">
    <w:name w:val="heading 3"/>
    <w:next w:val="Normal"/>
    <w:link w:val="Heading3Char"/>
    <w:qFormat/>
    <w:rsid w:val="005E6EDF"/>
    <w:pPr>
      <w:keepNext/>
      <w:keepLines/>
      <w:numPr>
        <w:ilvl w:val="2"/>
        <w:numId w:val="3"/>
      </w:numPr>
      <w:spacing w:after="120"/>
      <w:jc w:val="both"/>
      <w:outlineLvl w:val="2"/>
    </w:pPr>
    <w:rPr>
      <w:rFonts w:ascii="Arial" w:eastAsia="Times New Roman" w:hAnsi="Arial"/>
      <w:bCs/>
      <w:szCs w:val="22"/>
      <w:lang w:val="fr-BE" w:eastAsia="fr-FR"/>
    </w:rPr>
  </w:style>
  <w:style w:type="paragraph" w:styleId="Heading4">
    <w:name w:val="heading 4"/>
    <w:next w:val="Normal"/>
    <w:link w:val="Heading4Char"/>
    <w:qFormat/>
    <w:rsid w:val="005E6EDF"/>
    <w:pPr>
      <w:keepNext/>
      <w:keepLines/>
      <w:numPr>
        <w:ilvl w:val="3"/>
        <w:numId w:val="3"/>
      </w:numPr>
      <w:spacing w:after="120"/>
      <w:jc w:val="both"/>
      <w:outlineLvl w:val="3"/>
    </w:pPr>
    <w:rPr>
      <w:rFonts w:ascii="Arial" w:eastAsia="Times New Roman" w:hAnsi="Arial"/>
      <w:bCs/>
      <w:szCs w:val="22"/>
      <w:lang w:val="fr-BE" w:eastAsia="fr-FR"/>
    </w:rPr>
  </w:style>
  <w:style w:type="paragraph" w:styleId="Heading5">
    <w:name w:val="heading 5"/>
    <w:next w:val="Normal"/>
    <w:link w:val="Heading5Char"/>
    <w:qFormat/>
    <w:rsid w:val="005E6EDF"/>
    <w:pPr>
      <w:keepNext/>
      <w:keepLines/>
      <w:numPr>
        <w:ilvl w:val="4"/>
        <w:numId w:val="3"/>
      </w:numPr>
      <w:spacing w:after="120"/>
      <w:jc w:val="both"/>
      <w:outlineLvl w:val="4"/>
    </w:pPr>
    <w:rPr>
      <w:rFonts w:ascii="Arial" w:eastAsia="Times New Roman" w:hAnsi="Arial"/>
      <w:szCs w:val="22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243085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link w:val="HeaderChar"/>
    <w:rsid w:val="005E6EDF"/>
    <w:pPr>
      <w:jc w:val="center"/>
    </w:pPr>
    <w:rPr>
      <w:rFonts w:ascii="Arial" w:eastAsia="Times New Roman" w:hAnsi="Arial" w:cs="Arial"/>
      <w:lang w:val="fr-FR" w:eastAsia="fr-FR"/>
    </w:rPr>
  </w:style>
  <w:style w:type="character" w:customStyle="1" w:styleId="HeaderChar">
    <w:name w:val="Header Char"/>
    <w:link w:val="Header"/>
    <w:rPr>
      <w:rFonts w:ascii="Arial" w:eastAsia="Times New Roman" w:hAnsi="Arial" w:cs="Arial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969696"/>
      <w:sz w:val="16"/>
    </w:rPr>
  </w:style>
  <w:style w:type="character" w:customStyle="1" w:styleId="FooterChar">
    <w:name w:val="Footer Char"/>
    <w:link w:val="Footer"/>
    <w:uiPriority w:val="99"/>
    <w:rPr>
      <w:caps/>
      <w:color w:val="969696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8" w:space="4" w:color="969696"/>
      </w:pBdr>
      <w:spacing w:before="720" w:after="480" w:line="240" w:lineRule="auto"/>
    </w:pPr>
    <w:rPr>
      <w:color w:val="DDDDDD"/>
      <w:sz w:val="48"/>
    </w:rPr>
  </w:style>
  <w:style w:type="character" w:customStyle="1" w:styleId="TitleChar">
    <w:name w:val="Title Char"/>
    <w:link w:val="Title"/>
    <w:uiPriority w:val="1"/>
    <w:rPr>
      <w:color w:val="DDDDDD"/>
      <w:sz w:val="48"/>
    </w:rPr>
  </w:style>
  <w:style w:type="paragraph" w:styleId="Subtitle">
    <w:name w:val="Subtitle"/>
    <w:basedOn w:val="Normal"/>
    <w:next w:val="Normal"/>
    <w:link w:val="SubtitleChar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pPr>
      <w:spacing w:before="720" w:after="240"/>
    </w:pPr>
    <w:rPr>
      <w:color w:val="7F7F7F"/>
    </w:rPr>
  </w:style>
  <w:style w:type="character" w:customStyle="1" w:styleId="DateChar">
    <w:name w:val="Date Char"/>
    <w:link w:val="Date"/>
    <w:uiPriority w:val="1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0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E6EDF"/>
    <w:rPr>
      <w:rFonts w:ascii="Arial" w:eastAsia="Times New Roman" w:hAnsi="Arial"/>
      <w:b/>
      <w:u w:val="single"/>
      <w:lang w:val="fr-BE" w:eastAsia="fr-FR"/>
    </w:rPr>
  </w:style>
  <w:style w:type="character" w:styleId="PageNumber">
    <w:name w:val="page number"/>
    <w:uiPriority w:val="99"/>
    <w:unhideWhenUsed/>
    <w:rPr>
      <w:color w:val="000000"/>
    </w:rPr>
  </w:style>
  <w:style w:type="character" w:customStyle="1" w:styleId="Heading2Char">
    <w:name w:val="Heading 2 Char"/>
    <w:link w:val="Heading2"/>
    <w:rsid w:val="00F50111"/>
    <w:rPr>
      <w:rFonts w:ascii="Arial" w:eastAsia="Times New Roman" w:hAnsi="Arial"/>
      <w:bCs/>
      <w:iCs/>
      <w:szCs w:val="22"/>
      <w:u w:val="single"/>
      <w:lang w:val="fr-BE" w:eastAsia="fr-FR"/>
    </w:rPr>
  </w:style>
  <w:style w:type="character" w:customStyle="1" w:styleId="Heading3Char">
    <w:name w:val="Heading 3 Char"/>
    <w:link w:val="Heading3"/>
    <w:rsid w:val="005E6EDF"/>
    <w:rPr>
      <w:rFonts w:ascii="Arial" w:eastAsia="Times New Roman" w:hAnsi="Arial"/>
      <w:bCs/>
      <w:szCs w:val="22"/>
      <w:lang w:val="fr-BE" w:eastAsia="fr-FR"/>
    </w:rPr>
  </w:style>
  <w:style w:type="paragraph" w:styleId="ListNumber">
    <w:name w:val="List Number"/>
    <w:rsid w:val="005E6EDF"/>
    <w:pPr>
      <w:numPr>
        <w:numId w:val="10"/>
      </w:numPr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">
    <w:name w:val="List Bullet"/>
    <w:rsid w:val="005E6EDF"/>
    <w:pPr>
      <w:keepNext/>
      <w:keepLines/>
      <w:numPr>
        <w:numId w:val="4"/>
      </w:numPr>
      <w:spacing w:after="120"/>
      <w:jc w:val="both"/>
    </w:pPr>
    <w:rPr>
      <w:rFonts w:ascii="Arial" w:eastAsia="Times New Roman" w:hAnsi="Arial"/>
      <w:szCs w:val="24"/>
      <w:lang w:val="fr-BE" w:eastAsia="fr-FR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link w:val="FootnoteText"/>
    <w:uiPriority w:val="99"/>
    <w:rPr>
      <w:i/>
      <w:color w:val="595959"/>
      <w:sz w:val="16"/>
    </w:rPr>
  </w:style>
  <w:style w:type="character" w:styleId="FootnoteReference">
    <w:name w:val="footnote reference"/>
    <w:uiPriority w:val="99"/>
    <w:rPr>
      <w:color w:val="DDDDDD"/>
      <w:sz w:val="20"/>
      <w:vertAlign w:val="superscript"/>
    </w:rPr>
  </w:style>
  <w:style w:type="paragraph" w:styleId="NoSpacing">
    <w:name w:val="No Spacing"/>
    <w:uiPriority w:val="1"/>
    <w:qFormat/>
    <w:rPr>
      <w:color w:val="262626"/>
    </w:rPr>
  </w:style>
  <w:style w:type="character" w:customStyle="1" w:styleId="Heading4Char">
    <w:name w:val="Heading 4 Char"/>
    <w:link w:val="Heading4"/>
    <w:rsid w:val="00F50111"/>
    <w:rPr>
      <w:rFonts w:ascii="Arial" w:eastAsia="Times New Roman" w:hAnsi="Arial"/>
      <w:bCs/>
      <w:szCs w:val="22"/>
      <w:lang w:val="fr-BE" w:eastAsia="fr-FR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link w:val="FormHeading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480"/>
    </w:pPr>
  </w:style>
  <w:style w:type="character" w:customStyle="1" w:styleId="SalutationChar">
    <w:name w:val="Salutation Char"/>
    <w:link w:val="Salutation"/>
    <w:uiPriority w:val="1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Pr>
      <w:color w:val="262626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link w:val="BodyText"/>
    <w:semiHidden/>
    <w:rPr>
      <w:color w:val="000000"/>
    </w:rPr>
  </w:style>
  <w:style w:type="character" w:customStyle="1" w:styleId="Heading5Char">
    <w:name w:val="Heading 5 Char"/>
    <w:link w:val="Heading5"/>
    <w:rsid w:val="00F50111"/>
    <w:rPr>
      <w:rFonts w:ascii="Arial" w:eastAsia="Times New Roman" w:hAnsi="Arial"/>
      <w:szCs w:val="22"/>
      <w:lang w:val="fr-BE" w:eastAsia="fr-FR"/>
    </w:rPr>
  </w:style>
  <w:style w:type="character" w:styleId="Hyperlink">
    <w:name w:val="Hyperlink"/>
    <w:basedOn w:val="DefaultParagraphFont"/>
    <w:uiPriority w:val="99"/>
    <w:unhideWhenUsed/>
    <w:rsid w:val="00AB56EB"/>
    <w:rPr>
      <w:color w:val="0000FF" w:themeColor="hyperlink"/>
      <w:u w:val="single"/>
    </w:rPr>
  </w:style>
  <w:style w:type="paragraph" w:customStyle="1" w:styleId="Default">
    <w:name w:val="Default"/>
    <w:rsid w:val="00286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  <w:style w:type="paragraph" w:customStyle="1" w:styleId="LEVEL1">
    <w:name w:val="LEVEL 1."/>
    <w:basedOn w:val="Normal"/>
    <w:uiPriority w:val="99"/>
    <w:rsid w:val="00286F26"/>
    <w:pPr>
      <w:numPr>
        <w:ilvl w:val="1"/>
        <w:numId w:val="1"/>
      </w:numPr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a">
    <w:name w:val="LEVEL a."/>
    <w:basedOn w:val="Normal"/>
    <w:uiPriority w:val="99"/>
    <w:rsid w:val="00286F26"/>
    <w:pPr>
      <w:numPr>
        <w:ilvl w:val="2"/>
        <w:numId w:val="1"/>
      </w:numPr>
      <w:tabs>
        <w:tab w:val="left" w:pos="709"/>
      </w:tabs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10">
    <w:name w:val="LEVEL(1)"/>
    <w:basedOn w:val="Normal"/>
    <w:uiPriority w:val="99"/>
    <w:rsid w:val="00286F26"/>
    <w:pPr>
      <w:numPr>
        <w:ilvl w:val="3"/>
        <w:numId w:val="1"/>
      </w:numPr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a0">
    <w:name w:val="LEVEL (a)"/>
    <w:basedOn w:val="Normal"/>
    <w:uiPriority w:val="99"/>
    <w:rsid w:val="00286F26"/>
    <w:pPr>
      <w:numPr>
        <w:ilvl w:val="4"/>
        <w:numId w:val="1"/>
      </w:numPr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i">
    <w:name w:val="LEVEL i."/>
    <w:basedOn w:val="Normal"/>
    <w:uiPriority w:val="99"/>
    <w:rsid w:val="00286F26"/>
    <w:pPr>
      <w:numPr>
        <w:ilvl w:val="5"/>
        <w:numId w:val="1"/>
      </w:numPr>
      <w:tabs>
        <w:tab w:val="left" w:pos="2126"/>
      </w:tabs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BijlageTitel">
    <w:name w:val="Bijlage Titel"/>
    <w:basedOn w:val="Normal"/>
    <w:next w:val="Normal"/>
    <w:uiPriority w:val="99"/>
    <w:rsid w:val="00286F26"/>
    <w:pPr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u w:val="single"/>
      <w:lang w:val="fr-FR" w:eastAsia="en-US"/>
    </w:rPr>
  </w:style>
  <w:style w:type="paragraph" w:customStyle="1" w:styleId="Par1">
    <w:name w:val="Par1"/>
    <w:link w:val="Par1Char"/>
    <w:rsid w:val="005E6EDF"/>
    <w:pPr>
      <w:keepNext/>
      <w:keepLines/>
      <w:spacing w:after="120"/>
      <w:ind w:left="357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ListBullet1">
    <w:name w:val="List Bullet 1"/>
    <w:basedOn w:val="ListBullet"/>
    <w:rsid w:val="005E6EDF"/>
    <w:pPr>
      <w:numPr>
        <w:numId w:val="5"/>
      </w:numPr>
    </w:pPr>
    <w:rPr>
      <w:szCs w:val="22"/>
    </w:rPr>
  </w:style>
  <w:style w:type="paragraph" w:styleId="ListParagraph">
    <w:name w:val="List Paragraph"/>
    <w:basedOn w:val="Normal"/>
    <w:uiPriority w:val="34"/>
    <w:qFormat/>
    <w:rsid w:val="00286F26"/>
    <w:pPr>
      <w:ind w:left="720"/>
      <w:contextualSpacing/>
    </w:pPr>
  </w:style>
  <w:style w:type="paragraph" w:customStyle="1" w:styleId="Headertexte">
    <w:name w:val="Header texte"/>
    <w:rsid w:val="005E6EDF"/>
    <w:pPr>
      <w:jc w:val="center"/>
    </w:pPr>
    <w:rPr>
      <w:rFonts w:ascii="Arial" w:eastAsia="Times New Roman" w:hAnsi="Arial"/>
      <w:szCs w:val="22"/>
      <w:lang w:val="fr-FR" w:eastAsia="fr-FR"/>
    </w:rPr>
  </w:style>
  <w:style w:type="paragraph" w:styleId="ListBullet2">
    <w:name w:val="List Bullet 2"/>
    <w:rsid w:val="005E6EDF"/>
    <w:pPr>
      <w:keepNext/>
      <w:keepLines/>
      <w:numPr>
        <w:numId w:val="6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3">
    <w:name w:val="List Bullet 3"/>
    <w:rsid w:val="005E6EDF"/>
    <w:pPr>
      <w:keepNext/>
      <w:keepLines/>
      <w:numPr>
        <w:numId w:val="7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4">
    <w:name w:val="List Bullet 4"/>
    <w:rsid w:val="005E6EDF"/>
    <w:pPr>
      <w:keepNext/>
      <w:keepLines/>
      <w:numPr>
        <w:numId w:val="8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5">
    <w:name w:val="List Bullet 5"/>
    <w:rsid w:val="005E6EDF"/>
    <w:pPr>
      <w:keepNext/>
      <w:keepLines/>
      <w:numPr>
        <w:numId w:val="9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character" w:customStyle="1" w:styleId="Par1Char">
    <w:name w:val="Par1 Char"/>
    <w:link w:val="Par1"/>
    <w:rsid w:val="005E6EDF"/>
    <w:rPr>
      <w:rFonts w:ascii="Arial" w:eastAsia="Times New Roman" w:hAnsi="Arial"/>
      <w:szCs w:val="22"/>
      <w:lang w:val="fr-BE" w:eastAsia="fr-FR"/>
    </w:rPr>
  </w:style>
  <w:style w:type="paragraph" w:customStyle="1" w:styleId="Par2">
    <w:name w:val="Par2"/>
    <w:rsid w:val="005E6EDF"/>
    <w:pPr>
      <w:keepNext/>
      <w:keepLines/>
      <w:spacing w:after="120"/>
      <w:ind w:left="720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Par3">
    <w:name w:val="Par3"/>
    <w:link w:val="Par3Char"/>
    <w:rsid w:val="005E6EDF"/>
    <w:pPr>
      <w:keepNext/>
      <w:keepLines/>
      <w:spacing w:after="120"/>
      <w:ind w:left="1080"/>
      <w:jc w:val="both"/>
    </w:pPr>
    <w:rPr>
      <w:rFonts w:ascii="Arial" w:eastAsia="Times New Roman" w:hAnsi="Arial"/>
      <w:szCs w:val="22"/>
      <w:lang w:val="fr-BE" w:eastAsia="fr-FR"/>
    </w:rPr>
  </w:style>
  <w:style w:type="character" w:customStyle="1" w:styleId="Par3Char">
    <w:name w:val="Par3 Char"/>
    <w:link w:val="Par3"/>
    <w:rsid w:val="005E6EDF"/>
    <w:rPr>
      <w:rFonts w:ascii="Arial" w:eastAsia="Times New Roman" w:hAnsi="Arial"/>
      <w:szCs w:val="22"/>
      <w:lang w:val="fr-BE" w:eastAsia="fr-FR"/>
    </w:rPr>
  </w:style>
  <w:style w:type="paragraph" w:customStyle="1" w:styleId="Par4">
    <w:name w:val="Par4"/>
    <w:rsid w:val="005E6EDF"/>
    <w:pPr>
      <w:keepNext/>
      <w:keepLines/>
      <w:spacing w:after="120"/>
      <w:ind w:left="1440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Par5">
    <w:name w:val="Par5"/>
    <w:rsid w:val="005E6EDF"/>
    <w:pPr>
      <w:keepNext/>
      <w:keepLines/>
      <w:spacing w:after="120"/>
      <w:ind w:left="1800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Paragraaf">
    <w:name w:val="Paragraaf"/>
    <w:rsid w:val="005E6EDF"/>
    <w:pPr>
      <w:keepNext/>
      <w:keepLines/>
      <w:spacing w:after="120"/>
      <w:jc w:val="both"/>
    </w:pPr>
    <w:rPr>
      <w:rFonts w:ascii="Arial" w:eastAsia="Times New Roman" w:hAnsi="Arial"/>
      <w:szCs w:val="24"/>
      <w:lang w:val="nl-BE" w:eastAsia="fr-FR"/>
    </w:rPr>
  </w:style>
  <w:style w:type="paragraph" w:customStyle="1" w:styleId="Paragraphe">
    <w:name w:val="Paragraphe"/>
    <w:rsid w:val="005E6EDF"/>
    <w:pPr>
      <w:keepNext/>
      <w:keepLines/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Level1-1">
    <w:name w:val="Level 1 - 1."/>
    <w:basedOn w:val="BodyText"/>
    <w:rsid w:val="0052338C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/>
      <w:color w:val="auto"/>
      <w:sz w:val="24"/>
      <w:lang w:val="en-AU" w:eastAsia="en-US"/>
    </w:rPr>
  </w:style>
  <w:style w:type="paragraph" w:customStyle="1" w:styleId="Level2-a">
    <w:name w:val="Level 2 - a."/>
    <w:basedOn w:val="BodyText"/>
    <w:rsid w:val="0052338C"/>
    <w:pPr>
      <w:numPr>
        <w:ilvl w:val="1"/>
        <w:numId w:val="12"/>
      </w:numPr>
      <w:tabs>
        <w:tab w:val="left" w:pos="680"/>
      </w:tabs>
      <w:spacing w:before="60" w:after="60" w:line="240" w:lineRule="auto"/>
      <w:jc w:val="both"/>
    </w:pPr>
    <w:rPr>
      <w:rFonts w:ascii="Times New Roman" w:eastAsia="Times New Roman" w:hAnsi="Times New Roman"/>
      <w:noProof/>
      <w:color w:val="auto"/>
      <w:sz w:val="24"/>
      <w:lang w:val="en-AU" w:eastAsia="en-US"/>
    </w:rPr>
  </w:style>
  <w:style w:type="paragraph" w:customStyle="1" w:styleId="Level3-1">
    <w:name w:val="Level 3 - (1)"/>
    <w:basedOn w:val="BodyText"/>
    <w:rsid w:val="0052338C"/>
    <w:pPr>
      <w:numPr>
        <w:ilvl w:val="2"/>
        <w:numId w:val="12"/>
      </w:numPr>
      <w:spacing w:before="60" w:after="60" w:line="240" w:lineRule="auto"/>
      <w:jc w:val="both"/>
    </w:pPr>
    <w:rPr>
      <w:rFonts w:ascii="Times New Roman" w:eastAsia="Times New Roman" w:hAnsi="Times New Roman"/>
      <w:noProof/>
      <w:color w:val="auto"/>
      <w:sz w:val="24"/>
      <w:lang w:val="en-AU" w:eastAsia="en-US"/>
    </w:rPr>
  </w:style>
  <w:style w:type="paragraph" w:customStyle="1" w:styleId="Level5-i">
    <w:name w:val="Level 5 - i"/>
    <w:basedOn w:val="BodyText"/>
    <w:rsid w:val="0052338C"/>
    <w:pPr>
      <w:numPr>
        <w:ilvl w:val="4"/>
        <w:numId w:val="12"/>
      </w:numPr>
      <w:tabs>
        <w:tab w:val="left" w:pos="1871"/>
      </w:tabs>
      <w:spacing w:before="60" w:after="60" w:line="240" w:lineRule="auto"/>
      <w:jc w:val="both"/>
    </w:pPr>
    <w:rPr>
      <w:rFonts w:ascii="Times New Roman" w:eastAsia="Times New Roman" w:hAnsi="Times New Roman"/>
      <w:noProof/>
      <w:color w:val="auto"/>
      <w:sz w:val="24"/>
      <w:lang w:val="en-AU" w:eastAsia="en-US"/>
    </w:rPr>
  </w:style>
  <w:style w:type="paragraph" w:customStyle="1" w:styleId="Level4-a">
    <w:name w:val="Level 4 - (a)"/>
    <w:basedOn w:val="BodyText"/>
    <w:rsid w:val="0052338C"/>
    <w:pPr>
      <w:numPr>
        <w:ilvl w:val="3"/>
        <w:numId w:val="12"/>
      </w:numPr>
      <w:spacing w:before="60" w:after="60" w:line="240" w:lineRule="auto"/>
      <w:jc w:val="both"/>
    </w:pPr>
    <w:rPr>
      <w:rFonts w:ascii="Times New Roman" w:eastAsia="Times New Roman" w:hAnsi="Times New Roman"/>
      <w:color w:val="auto"/>
      <w:sz w:val="24"/>
      <w:lang w:val="fr-BE" w:eastAsia="en-US"/>
    </w:rPr>
  </w:style>
  <w:style w:type="paragraph" w:styleId="NormalWeb">
    <w:name w:val="Normal (Web)"/>
    <w:basedOn w:val="Normal"/>
    <w:uiPriority w:val="99"/>
    <w:unhideWhenUsed/>
    <w:rsid w:val="00D81009"/>
    <w:pPr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val="nl-BE" w:eastAsia="nl-BE"/>
    </w:rPr>
  </w:style>
  <w:style w:type="paragraph" w:styleId="Revision">
    <w:name w:val="Revision"/>
    <w:hidden/>
    <w:uiPriority w:val="99"/>
    <w:semiHidden/>
    <w:rsid w:val="00F601C0"/>
    <w:rPr>
      <w:rFonts w:ascii="Arial" w:hAnsi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4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8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812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812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80D1-9D9E-4EC2-B89C-BE438302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Base/>
  <HLinks>
    <vt:vector size="12" baseType="variant">
      <vt:variant>
        <vt:i4>720957</vt:i4>
      </vt:variant>
      <vt:variant>
        <vt:i4>-1</vt:i4>
      </vt:variant>
      <vt:variant>
        <vt:i4>2068</vt:i4>
      </vt:variant>
      <vt:variant>
        <vt:i4>1</vt:i4>
      </vt:variant>
      <vt:variant>
        <vt:lpwstr>brieftemplates-nl</vt:lpwstr>
      </vt:variant>
      <vt:variant>
        <vt:lpwstr/>
      </vt:variant>
      <vt:variant>
        <vt:i4>8060943</vt:i4>
      </vt:variant>
      <vt:variant>
        <vt:i4>-1</vt:i4>
      </vt:variant>
      <vt:variant>
        <vt:i4>2069</vt:i4>
      </vt:variant>
      <vt:variant>
        <vt:i4>1</vt:i4>
      </vt:variant>
      <vt:variant>
        <vt:lpwstr>brieftemplates-nlp2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2020-10-23T10:27:00Z</dcterms:created>
  <dcterms:modified xsi:type="dcterms:W3CDTF">2020-10-23T18:58:00Z</dcterms:modified>
</cp:coreProperties>
</file>