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77777777" w:rsidR="001D0D1B" w:rsidRPr="00FA137B" w:rsidRDefault="001D0D1B">
      <w:pPr>
        <w:rPr>
          <w:rFonts w:ascii="Roboto" w:hAnsi="Roboto"/>
        </w:rPr>
      </w:pPr>
    </w:p>
    <w:p w14:paraId="3541896C" w14:textId="77777777" w:rsidR="006B0E3A" w:rsidRPr="00FA137B" w:rsidRDefault="006B0E3A">
      <w:pPr>
        <w:rPr>
          <w:rFonts w:ascii="Roboto" w:hAnsi="Roboto"/>
        </w:rPr>
      </w:pPr>
    </w:p>
    <w:p w14:paraId="2E41C682" w14:textId="77777777" w:rsidR="006B0E3A" w:rsidRPr="00FA137B" w:rsidRDefault="006B0E3A">
      <w:pPr>
        <w:rPr>
          <w:rFonts w:ascii="Roboto" w:hAnsi="Roboto"/>
        </w:rPr>
      </w:pPr>
    </w:p>
    <w:p w14:paraId="2C692DA3" w14:textId="77777777" w:rsidR="006B0E3A" w:rsidRPr="00FA137B" w:rsidRDefault="006B0E3A">
      <w:pPr>
        <w:rPr>
          <w:rFonts w:ascii="Roboto" w:hAnsi="Roboto"/>
        </w:rPr>
      </w:pPr>
    </w:p>
    <w:p w14:paraId="5A0899D5" w14:textId="77777777" w:rsidR="006B0E3A" w:rsidRPr="00FA137B" w:rsidRDefault="006B0E3A">
      <w:pPr>
        <w:rPr>
          <w:rFonts w:ascii="Roboto" w:hAnsi="Roboto"/>
        </w:rPr>
      </w:pPr>
    </w:p>
    <w:p w14:paraId="1702757F" w14:textId="77777777" w:rsidR="006B0E3A" w:rsidRPr="00FA137B" w:rsidRDefault="006B0E3A">
      <w:pPr>
        <w:rPr>
          <w:rFonts w:ascii="Roboto" w:hAnsi="Roboto"/>
        </w:rPr>
      </w:pPr>
    </w:p>
    <w:p w14:paraId="546238F1" w14:textId="2A708E15" w:rsidR="006B0E3A" w:rsidRPr="00FA137B" w:rsidRDefault="006B0E3A">
      <w:pPr>
        <w:rPr>
          <w:rFonts w:ascii="Roboto" w:hAnsi="Roboto"/>
        </w:rPr>
      </w:pPr>
    </w:p>
    <w:p w14:paraId="572F4B0B" w14:textId="77777777" w:rsidR="006B0E3A" w:rsidRPr="00FA137B" w:rsidRDefault="006B0E3A">
      <w:pPr>
        <w:rPr>
          <w:rFonts w:ascii="Roboto" w:hAnsi="Roboto"/>
        </w:rPr>
      </w:pPr>
    </w:p>
    <w:p w14:paraId="4C5EC880" w14:textId="77777777" w:rsidR="006B0E3A" w:rsidRPr="00FA137B" w:rsidRDefault="006B0E3A">
      <w:pPr>
        <w:rPr>
          <w:rFonts w:ascii="Roboto" w:hAnsi="Roboto"/>
        </w:rPr>
      </w:pPr>
    </w:p>
    <w:p w14:paraId="6B3EB8BB" w14:textId="2F50CE75" w:rsidR="006B0E3A" w:rsidRPr="00FA137B" w:rsidRDefault="006B0E3A">
      <w:pPr>
        <w:rPr>
          <w:rFonts w:ascii="Roboto" w:hAnsi="Roboto"/>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rsidRPr="00FA137B" w14:paraId="45487BC0" w14:textId="77777777" w:rsidTr="001377D1">
        <w:trPr>
          <w:trHeight w:val="426"/>
        </w:trPr>
        <w:tc>
          <w:tcPr>
            <w:tcW w:w="9735" w:type="dxa"/>
            <w:gridSpan w:val="5"/>
          </w:tcPr>
          <w:p w14:paraId="6041BCCB" w14:textId="1BBED6F1" w:rsidR="00940268" w:rsidRPr="00FA137B" w:rsidRDefault="00293CAC" w:rsidP="00940268">
            <w:pPr>
              <w:pStyle w:val="Titre"/>
            </w:pPr>
            <w:r w:rsidRPr="00FA137B">
              <w:t>Integration income</w:t>
            </w:r>
            <w:r w:rsidR="001377D1" w:rsidRPr="00FA137B">
              <w:rPr>
                <w:szCs w:val="110"/>
              </w:rPr>
              <w:br/>
            </w:r>
            <w:r w:rsidRPr="00FA137B">
              <w:t>in Belgium</w:t>
            </w:r>
          </w:p>
          <w:p w14:paraId="25C4B498" w14:textId="257181B2" w:rsidR="001B10EC" w:rsidRPr="00FA137B" w:rsidRDefault="00526CD4" w:rsidP="00E32261">
            <w:pPr>
              <w:pStyle w:val="Titre2"/>
              <w:ind w:left="493" w:right="340"/>
              <w:jc w:val="right"/>
              <w:rPr>
                <w:sz w:val="24"/>
                <w:szCs w:val="24"/>
              </w:rPr>
            </w:pPr>
            <w:r w:rsidRPr="00FA137B">
              <w:rPr>
                <w:sz w:val="24"/>
              </w:rPr>
              <w:t>Explanatory guide and figures</w:t>
            </w:r>
            <w:r w:rsidR="005D1849">
              <w:rPr>
                <w:sz w:val="24"/>
              </w:rPr>
              <w:t xml:space="preserve"> (18/01/2024)</w:t>
            </w:r>
          </w:p>
          <w:p w14:paraId="54F49016" w14:textId="0085BD88" w:rsidR="001B10EC" w:rsidRPr="00FA137B" w:rsidRDefault="001B10EC" w:rsidP="001B10EC">
            <w:pPr>
              <w:pStyle w:val="Sansinterligne"/>
              <w:jc w:val="right"/>
              <w:rPr>
                <w:b/>
                <w:bCs/>
              </w:rPr>
            </w:pPr>
          </w:p>
        </w:tc>
      </w:tr>
      <w:tr w:rsidR="006B0E3A" w:rsidRPr="00FA137B" w14:paraId="3EB9A5FE" w14:textId="77777777" w:rsidTr="001377D1">
        <w:trPr>
          <w:trHeight w:val="426"/>
        </w:trPr>
        <w:tc>
          <w:tcPr>
            <w:tcW w:w="5925" w:type="dxa"/>
          </w:tcPr>
          <w:p w14:paraId="08C053D6" w14:textId="135F3F53" w:rsidR="006B0E3A" w:rsidRPr="00FA137B" w:rsidRDefault="006B0E3A" w:rsidP="007203FC">
            <w:pPr>
              <w:pStyle w:val="Corpsdetexte"/>
            </w:pPr>
          </w:p>
        </w:tc>
        <w:tc>
          <w:tcPr>
            <w:tcW w:w="1134" w:type="dxa"/>
            <w:tcBorders>
              <w:top w:val="single" w:sz="36" w:space="0" w:color="000000" w:themeColor="text1"/>
            </w:tcBorders>
          </w:tcPr>
          <w:p w14:paraId="555CFF79" w14:textId="77777777" w:rsidR="006B0E3A" w:rsidRPr="00FA137B" w:rsidRDefault="006B0E3A" w:rsidP="007203FC">
            <w:pPr>
              <w:pStyle w:val="Corpsdetexte"/>
            </w:pPr>
          </w:p>
        </w:tc>
        <w:tc>
          <w:tcPr>
            <w:tcW w:w="1134" w:type="dxa"/>
            <w:tcBorders>
              <w:top w:val="single" w:sz="36" w:space="0" w:color="FFE900"/>
            </w:tcBorders>
          </w:tcPr>
          <w:p w14:paraId="6BC1B0C7" w14:textId="77777777" w:rsidR="006B0E3A" w:rsidRPr="00FA137B" w:rsidRDefault="006B0E3A" w:rsidP="007203FC">
            <w:pPr>
              <w:pStyle w:val="Corpsdetexte"/>
            </w:pPr>
          </w:p>
        </w:tc>
        <w:tc>
          <w:tcPr>
            <w:tcW w:w="1134" w:type="dxa"/>
            <w:tcBorders>
              <w:top w:val="single" w:sz="36" w:space="0" w:color="F60000"/>
            </w:tcBorders>
          </w:tcPr>
          <w:p w14:paraId="00A7AABF" w14:textId="77777777" w:rsidR="006B0E3A" w:rsidRPr="00FA137B" w:rsidRDefault="006B0E3A" w:rsidP="007203FC">
            <w:pPr>
              <w:pStyle w:val="Corpsdetexte"/>
              <w:spacing w:after="0"/>
            </w:pPr>
          </w:p>
        </w:tc>
        <w:tc>
          <w:tcPr>
            <w:tcW w:w="408" w:type="dxa"/>
          </w:tcPr>
          <w:p w14:paraId="3B4E1CF5" w14:textId="77777777" w:rsidR="006B0E3A" w:rsidRPr="00FA137B" w:rsidRDefault="006B0E3A" w:rsidP="007203FC">
            <w:pPr>
              <w:pStyle w:val="Corpsdetexte"/>
            </w:pPr>
          </w:p>
        </w:tc>
      </w:tr>
    </w:tbl>
    <w:p w14:paraId="7321CF0C" w14:textId="77777777" w:rsidR="00940268" w:rsidRPr="00FA137B" w:rsidRDefault="00940268">
      <w:pPr>
        <w:widowControl/>
        <w:autoSpaceDE/>
        <w:autoSpaceDN/>
        <w:spacing w:after="160" w:line="259" w:lineRule="auto"/>
        <w:ind w:left="0" w:right="0"/>
        <w:jc w:val="left"/>
        <w:rPr>
          <w:rStyle w:val="lev"/>
          <w:rFonts w:ascii="Raleway Light" w:hAnsi="Raleway Light"/>
          <w:b w:val="0"/>
          <w:bCs w:val="0"/>
          <w:sz w:val="26"/>
        </w:rPr>
      </w:pPr>
    </w:p>
    <w:p w14:paraId="7310EE07" w14:textId="77777777" w:rsidR="00940268" w:rsidRPr="00FA137B" w:rsidRDefault="00940268">
      <w:pPr>
        <w:widowControl/>
        <w:autoSpaceDE/>
        <w:autoSpaceDN/>
        <w:spacing w:after="160" w:line="259" w:lineRule="auto"/>
        <w:ind w:left="0" w:right="0"/>
        <w:jc w:val="left"/>
        <w:rPr>
          <w:rStyle w:val="lev"/>
          <w:rFonts w:ascii="Raleway Light" w:hAnsi="Raleway Light"/>
          <w:b w:val="0"/>
          <w:bCs w:val="0"/>
          <w:sz w:val="26"/>
        </w:rPr>
      </w:pPr>
    </w:p>
    <w:p w14:paraId="6B886752" w14:textId="77777777" w:rsidR="00940268" w:rsidRPr="00FA137B" w:rsidRDefault="00940268">
      <w:pPr>
        <w:widowControl/>
        <w:autoSpaceDE/>
        <w:autoSpaceDN/>
        <w:spacing w:after="160" w:line="259" w:lineRule="auto"/>
        <w:ind w:left="0" w:right="0"/>
        <w:jc w:val="left"/>
        <w:rPr>
          <w:rStyle w:val="lev"/>
          <w:rFonts w:ascii="Raleway Light" w:hAnsi="Raleway Light"/>
          <w:b w:val="0"/>
          <w:bCs w:val="0"/>
          <w:sz w:val="26"/>
        </w:rPr>
        <w:sectPr w:rsidR="00940268" w:rsidRPr="00FA137B" w:rsidSect="00D90A31">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AF09A77" w14:textId="77777777" w:rsidR="00B605FA" w:rsidRPr="00FA137B" w:rsidRDefault="00B605FA">
      <w:pPr>
        <w:widowControl/>
        <w:autoSpaceDE/>
        <w:autoSpaceDN/>
        <w:spacing w:after="160" w:line="259" w:lineRule="auto"/>
        <w:ind w:left="0" w:right="0"/>
        <w:jc w:val="left"/>
        <w:rPr>
          <w:rStyle w:val="lev"/>
          <w:rFonts w:ascii="Raleway Light" w:hAnsi="Raleway Light"/>
          <w:b w:val="0"/>
          <w:bCs w:val="0"/>
          <w:sz w:val="26"/>
        </w:rPr>
      </w:pPr>
    </w:p>
    <w:p w14:paraId="2E2588D7" w14:textId="0DF5F3D6" w:rsidR="00293CAC" w:rsidRPr="00FA137B" w:rsidRDefault="001377D1" w:rsidP="00B605FA">
      <w:pPr>
        <w:widowControl/>
        <w:autoSpaceDE/>
        <w:autoSpaceDN/>
        <w:spacing w:after="160" w:line="259" w:lineRule="auto"/>
        <w:ind w:left="0" w:right="1938"/>
        <w:rPr>
          <w:rStyle w:val="lev"/>
        </w:rPr>
      </w:pPr>
      <w:r w:rsidRPr="00FA137B">
        <w:rPr>
          <w:rStyle w:val="lev"/>
        </w:rPr>
        <w:t xml:space="preserve">Integration income is a minimum income for people who do not have sufficient resources. This is just one of the forms that the right to social integration can take in Belgium. </w:t>
      </w:r>
    </w:p>
    <w:p w14:paraId="2F981DC1" w14:textId="77777777" w:rsidR="00B03A3C" w:rsidRPr="00FA137B" w:rsidRDefault="00B03A3C" w:rsidP="00B605FA">
      <w:pPr>
        <w:widowControl/>
        <w:autoSpaceDE/>
        <w:autoSpaceDN/>
        <w:spacing w:after="160" w:line="259" w:lineRule="auto"/>
        <w:ind w:left="0" w:right="1938"/>
        <w:rPr>
          <w:rStyle w:val="lev"/>
        </w:rPr>
      </w:pPr>
    </w:p>
    <w:p w14:paraId="2AA30D69" w14:textId="08BF60ED" w:rsidR="006D087E" w:rsidRPr="00FA137B" w:rsidRDefault="00293CAC" w:rsidP="00B605FA">
      <w:pPr>
        <w:widowControl/>
        <w:autoSpaceDE/>
        <w:autoSpaceDN/>
        <w:spacing w:after="160" w:line="259" w:lineRule="auto"/>
        <w:ind w:left="0" w:right="1938"/>
      </w:pPr>
      <w:r w:rsidRPr="00FA137B">
        <w:t>What conditions must be met to receive integration income? How much is this income? Who should I request it from? Does integration income need to be repaid? How many people in Belgium benefit from it each year?</w:t>
      </w:r>
    </w:p>
    <w:p w14:paraId="155A24FF" w14:textId="3984BA95" w:rsidR="00B605FA" w:rsidRPr="00FA137B" w:rsidRDefault="006D087E" w:rsidP="00B605FA">
      <w:pPr>
        <w:widowControl/>
        <w:autoSpaceDE/>
        <w:autoSpaceDN/>
        <w:spacing w:after="160" w:line="259" w:lineRule="auto"/>
        <w:ind w:left="0" w:right="1938"/>
        <w:rPr>
          <w:rStyle w:val="lev"/>
          <w:rFonts w:ascii="Raleway Light" w:hAnsi="Raleway Light"/>
          <w:b w:val="0"/>
          <w:bCs w:val="0"/>
          <w:sz w:val="26"/>
        </w:rPr>
      </w:pPr>
      <w:r w:rsidRPr="00FA137B">
        <w:t xml:space="preserve">You'll find the answers to all your questions </w:t>
      </w:r>
      <w:r w:rsidRPr="00FA137B">
        <w:rPr>
          <w:rStyle w:val="lev"/>
          <w:rFonts w:ascii="Raleway Light" w:hAnsi="Raleway Light"/>
          <w:b w:val="0"/>
          <w:bCs w:val="0"/>
          <w:sz w:val="26"/>
        </w:rPr>
        <w:t>in this file.</w:t>
      </w:r>
    </w:p>
    <w:p w14:paraId="34211B2F" w14:textId="77777777" w:rsidR="007E2CEB" w:rsidRPr="00FA137B" w:rsidRDefault="007E2CEB" w:rsidP="00B605FA">
      <w:pPr>
        <w:widowControl/>
        <w:autoSpaceDE/>
        <w:autoSpaceDN/>
        <w:spacing w:after="160" w:line="259" w:lineRule="auto"/>
        <w:ind w:left="0" w:right="1938"/>
        <w:rPr>
          <w:rStyle w:val="lev"/>
          <w:rFonts w:ascii="Raleway Light" w:hAnsi="Raleway Light"/>
          <w:b w:val="0"/>
          <w:bCs w:val="0"/>
          <w:sz w:val="26"/>
        </w:rPr>
      </w:pPr>
    </w:p>
    <w:p w14:paraId="65F02F0E" w14:textId="77777777" w:rsidR="007E2CEB" w:rsidRPr="00FA137B" w:rsidRDefault="007E2CEB" w:rsidP="00B605FA">
      <w:pPr>
        <w:widowControl/>
        <w:autoSpaceDE/>
        <w:autoSpaceDN/>
        <w:spacing w:after="160" w:line="259" w:lineRule="auto"/>
        <w:ind w:left="0" w:right="1938"/>
        <w:rPr>
          <w:rStyle w:val="lev"/>
          <w:rFonts w:ascii="Raleway Light" w:hAnsi="Raleway Light"/>
          <w:b w:val="0"/>
          <w:bCs w:val="0"/>
          <w:sz w:val="26"/>
        </w:rPr>
      </w:pPr>
    </w:p>
    <w:p w14:paraId="1505E472" w14:textId="77777777" w:rsidR="007E2CEB" w:rsidRPr="00FA137B" w:rsidRDefault="007E2CEB" w:rsidP="00B605FA">
      <w:pPr>
        <w:widowControl/>
        <w:autoSpaceDE/>
        <w:autoSpaceDN/>
        <w:spacing w:after="160" w:line="259" w:lineRule="auto"/>
        <w:ind w:left="0" w:right="1938"/>
        <w:rPr>
          <w:rStyle w:val="lev"/>
          <w:rFonts w:ascii="Raleway Light" w:hAnsi="Raleway Light"/>
          <w:b w:val="0"/>
          <w:bCs w:val="0"/>
          <w:sz w:val="26"/>
        </w:rPr>
      </w:pPr>
    </w:p>
    <w:p w14:paraId="1246AEEC" w14:textId="1E199EFD" w:rsidR="007E2CEB" w:rsidRPr="00FA137B" w:rsidRDefault="007E2CEB" w:rsidP="00B605FA">
      <w:pPr>
        <w:widowControl/>
        <w:autoSpaceDE/>
        <w:autoSpaceDN/>
        <w:spacing w:after="160" w:line="259" w:lineRule="auto"/>
        <w:ind w:left="0" w:right="1938"/>
        <w:rPr>
          <w:rStyle w:val="lev"/>
          <w:rFonts w:ascii="Raleway Light" w:hAnsi="Raleway Light"/>
          <w:b w:val="0"/>
          <w:bCs w:val="0"/>
          <w:sz w:val="26"/>
        </w:rPr>
        <w:sectPr w:rsidR="007E2CEB" w:rsidRPr="00FA137B" w:rsidSect="00D90A31">
          <w:headerReference w:type="first" r:id="rId14"/>
          <w:footerReference w:type="first" r:id="rId15"/>
          <w:pgSz w:w="11906" w:h="16838"/>
          <w:pgMar w:top="1440" w:right="1440" w:bottom="1440" w:left="1440" w:header="708" w:footer="708" w:gutter="0"/>
          <w:cols w:space="708"/>
          <w:titlePg/>
          <w:docGrid w:linePitch="360"/>
        </w:sectPr>
      </w:pPr>
    </w:p>
    <w:p w14:paraId="5C9B78C1" w14:textId="39293032" w:rsidR="00E075C6" w:rsidRPr="00FA137B" w:rsidRDefault="002B7906" w:rsidP="00891D62">
      <w:pPr>
        <w:pStyle w:val="Titre2"/>
      </w:pPr>
      <w:r w:rsidRPr="00FA137B">
        <w:lastRenderedPageBreak/>
        <w:t>What conditions must be met to receive integration income in Belgium?</w:t>
      </w:r>
    </w:p>
    <w:p w14:paraId="6601B1D0" w14:textId="7F699664" w:rsidR="00293CAC" w:rsidRPr="00FA137B" w:rsidRDefault="00293CAC" w:rsidP="00E075C6">
      <w:r w:rsidRPr="00FA137B">
        <w:t xml:space="preserve">To receive integration income, you must meet all of the following conditions: </w:t>
      </w:r>
    </w:p>
    <w:p w14:paraId="257B8DAF" w14:textId="77777777" w:rsidR="0074380A" w:rsidRPr="00FA137B" w:rsidRDefault="00293CAC" w:rsidP="0074380A">
      <w:pPr>
        <w:pStyle w:val="Paragraphedeliste"/>
        <w:numPr>
          <w:ilvl w:val="0"/>
          <w:numId w:val="2"/>
        </w:numPr>
      </w:pPr>
      <w:r w:rsidRPr="00FA137B">
        <w:t xml:space="preserve">Have your habitual residence in Belgium. </w:t>
      </w:r>
    </w:p>
    <w:p w14:paraId="78D57286" w14:textId="77777777" w:rsidR="00454EC1" w:rsidRPr="00FA137B" w:rsidRDefault="00293CAC" w:rsidP="0074380A">
      <w:pPr>
        <w:pStyle w:val="Paragraphedeliste"/>
        <w:numPr>
          <w:ilvl w:val="0"/>
          <w:numId w:val="2"/>
        </w:numPr>
      </w:pPr>
      <w:r w:rsidRPr="00FA137B">
        <w:t xml:space="preserve">Be an adult (at least 18). </w:t>
      </w:r>
    </w:p>
    <w:p w14:paraId="6B994B67" w14:textId="2F9781F5" w:rsidR="00293CAC" w:rsidRPr="00FA137B" w:rsidRDefault="0074380A" w:rsidP="00454EC1">
      <w:pPr>
        <w:pStyle w:val="Paragraphedeliste"/>
        <w:ind w:left="1213"/>
      </w:pPr>
      <w:r w:rsidRPr="00FA137B">
        <w:t xml:space="preserve">Minors are also entitled to integration income if they are married, have a dependent child or are pregnant. </w:t>
      </w:r>
    </w:p>
    <w:p w14:paraId="47C81170" w14:textId="77777777" w:rsidR="00293CAC" w:rsidRPr="00FA137B" w:rsidRDefault="00293CAC" w:rsidP="0074380A">
      <w:pPr>
        <w:pStyle w:val="Paragraphedeliste"/>
        <w:numPr>
          <w:ilvl w:val="0"/>
          <w:numId w:val="2"/>
        </w:numPr>
      </w:pPr>
      <w:r w:rsidRPr="00FA137B">
        <w:t xml:space="preserve">Be Belgian or (a family member of) a citizen of the European Union, a recognised political refugee, a beneficiary of subsidiary protection, stateless or a foreign national entered in the population register. </w:t>
      </w:r>
    </w:p>
    <w:p w14:paraId="1D7E9E18" w14:textId="58A9D8C0" w:rsidR="00293CAC" w:rsidRPr="00FA137B" w:rsidRDefault="00293CAC" w:rsidP="0074380A">
      <w:pPr>
        <w:pStyle w:val="Paragraphedeliste"/>
        <w:numPr>
          <w:ilvl w:val="0"/>
          <w:numId w:val="2"/>
        </w:numPr>
      </w:pPr>
      <w:r w:rsidRPr="00FA137B">
        <w:t>Have insufficient resources. That includes all kinds of income within the household.</w:t>
      </w:r>
    </w:p>
    <w:p w14:paraId="48C89AF8" w14:textId="5BBC83BD" w:rsidR="00835EBA" w:rsidRPr="00FA137B" w:rsidRDefault="00293CAC" w:rsidP="00835EBA">
      <w:pPr>
        <w:pStyle w:val="Paragraphedeliste"/>
        <w:numPr>
          <w:ilvl w:val="0"/>
          <w:numId w:val="2"/>
        </w:numPr>
      </w:pPr>
      <w:r w:rsidRPr="00FA137B">
        <w:t>Be willing to work unless health or equity reasons prevent it. Examples of equity reasons: the person is still studying, or the PCSW wishes to resolve other issues first.</w:t>
      </w:r>
    </w:p>
    <w:p w14:paraId="0EE3B948" w14:textId="4697A88A" w:rsidR="00835EBA" w:rsidRPr="00FA137B" w:rsidRDefault="0074380A" w:rsidP="00835EBA">
      <w:pPr>
        <w:pStyle w:val="Paragraphedeliste"/>
        <w:numPr>
          <w:ilvl w:val="0"/>
          <w:numId w:val="2"/>
        </w:numPr>
      </w:pPr>
      <w:r w:rsidRPr="00FA137B">
        <w:t xml:space="preserve">Exercise your rights to other benefits. The PCSW checks whether the applicant is entitled to unemployment benefits, disability benefits, etc. </w:t>
      </w:r>
    </w:p>
    <w:p w14:paraId="04DBD7BE" w14:textId="476BDA62" w:rsidR="00835EBA" w:rsidRPr="00FA137B" w:rsidRDefault="0074380A" w:rsidP="00835EBA">
      <w:pPr>
        <w:pStyle w:val="Paragraphedeliste"/>
        <w:numPr>
          <w:ilvl w:val="0"/>
          <w:numId w:val="2"/>
        </w:numPr>
      </w:pPr>
      <w:r w:rsidRPr="00FA137B">
        <w:t>For those under 25: sign a contract with the PCSW. This contract defines the agreements between the applicant and the PCSW, for example, on looking for a j</w:t>
      </w:r>
      <w:r w:rsidR="00FA137B">
        <w:t>ob, following a training course or studying</w:t>
      </w:r>
      <w:r w:rsidRPr="00FA137B">
        <w:t xml:space="preserve">. People aged 25 or over must also sign a contract with the PCSW if they have not received an integration income in the last three months. </w:t>
      </w:r>
    </w:p>
    <w:p w14:paraId="3B8FB5F8" w14:textId="38EC3E35" w:rsidR="00835EBA" w:rsidRPr="00FA137B" w:rsidRDefault="00835EBA" w:rsidP="00454EC1">
      <w:pPr>
        <w:pStyle w:val="Paragraphedeliste"/>
        <w:ind w:left="1213"/>
      </w:pPr>
    </w:p>
    <w:p w14:paraId="36AED87D" w14:textId="4B3E182D" w:rsidR="00E075C6" w:rsidRPr="00FA137B" w:rsidRDefault="0074380A" w:rsidP="00835EBA">
      <w:r w:rsidRPr="00FA137B">
        <w:t>In addition to these conditions, other criteria may also be imposed.</w:t>
      </w:r>
    </w:p>
    <w:p w14:paraId="6CB4047B" w14:textId="3A568EB7" w:rsidR="00E075C6" w:rsidRPr="00FA137B" w:rsidRDefault="002B7906" w:rsidP="00DD6B69">
      <w:pPr>
        <w:pStyle w:val="Titre2"/>
      </w:pPr>
      <w:r w:rsidRPr="00FA137B">
        <w:t>Who should you request integration income from?</w:t>
      </w:r>
    </w:p>
    <w:p w14:paraId="416F55AD" w14:textId="75A58DA2" w:rsidR="002B7906" w:rsidRPr="00FA137B" w:rsidRDefault="00454EC1" w:rsidP="009F3C52">
      <w:r w:rsidRPr="00FA137B">
        <w:t>Anyone wishing to apply for integration income must contact the PCSW of the municipality or town in which they live or have their habitual residence. If you are still studying, you must go to the municipality where you are entered in the population register.</w:t>
      </w:r>
    </w:p>
    <w:p w14:paraId="3F582B67" w14:textId="587227A2" w:rsidR="002B7906" w:rsidRPr="00FA137B" w:rsidRDefault="00AD71C9" w:rsidP="002B7906">
      <w:pPr>
        <w:pStyle w:val="Titre2"/>
      </w:pPr>
      <w:r w:rsidRPr="00FA137B">
        <w:lastRenderedPageBreak/>
        <w:t>How does the process work?</w:t>
      </w:r>
    </w:p>
    <w:p w14:paraId="44EBB989" w14:textId="535328C2" w:rsidR="004653D1" w:rsidRPr="00FA137B" w:rsidRDefault="00A426B1" w:rsidP="002B7906">
      <w:r w:rsidRPr="00FA137B">
        <w:t xml:space="preserve">Once the application has been submitted, the PCSW provides the applicant with proof that an application has been made. </w:t>
      </w:r>
    </w:p>
    <w:p w14:paraId="41AC7DA5" w14:textId="77777777" w:rsidR="00271B23" w:rsidRPr="00FA137B" w:rsidRDefault="00A426B1" w:rsidP="00271B23">
      <w:r w:rsidRPr="00FA137B">
        <w:t xml:space="preserve">The PCSW then conducts a social investigation, checking civil status, income, household composition, etc. It gathers all the information needed to speed up the processing of an application. </w:t>
      </w:r>
    </w:p>
    <w:p w14:paraId="263C45C4" w14:textId="77777777" w:rsidR="00271B23" w:rsidRPr="00FA137B" w:rsidRDefault="00A426B1" w:rsidP="00271B23">
      <w:r w:rsidRPr="00FA137B">
        <w:t xml:space="preserve">Based on the social investigation, the PCSW will decide, no later than thirty days after the application, whether or not the person is entitled to integration income. The applicant has the right to be heard by the PCSW administration before the decision is taken. </w:t>
      </w:r>
    </w:p>
    <w:p w14:paraId="4949AF42" w14:textId="495183EF" w:rsidR="00A426B1" w:rsidRPr="00FA137B" w:rsidRDefault="001A5E3D" w:rsidP="002B7906">
      <w:r w:rsidRPr="00FA137B">
        <w:t>If the person does not agree with the decision taken by the PCSW (integration income is refused or the amount granted is lower than expected), they can submit an appeal against the decision. To do so, they have three months from receipt of the decision. The letter informing you of the PCSW's decision explains how and where to submit an appeal. Appeals are always free of charge.</w:t>
      </w:r>
    </w:p>
    <w:p w14:paraId="4F5CC03C" w14:textId="72C53BF0" w:rsidR="00A426B1" w:rsidRPr="00FA137B" w:rsidRDefault="00A426B1" w:rsidP="00A426B1">
      <w:pPr>
        <w:pStyle w:val="Titre2"/>
      </w:pPr>
      <w:r w:rsidRPr="00FA137B">
        <w:t>How much is integration income?</w:t>
      </w:r>
    </w:p>
    <w:p w14:paraId="39DE3DFF" w14:textId="6D80CC8A" w:rsidR="00AD71C9" w:rsidRPr="00FA137B" w:rsidRDefault="00A426B1" w:rsidP="002B7906">
      <w:r w:rsidRPr="00FA137B">
        <w:t xml:space="preserve">The monthly amount depends on the applicant's family situation. </w:t>
      </w:r>
    </w:p>
    <w:p w14:paraId="48367E7A" w14:textId="77777777" w:rsidR="00AD71C9" w:rsidRPr="00FA137B" w:rsidRDefault="00A426B1" w:rsidP="002B7906">
      <w:r w:rsidRPr="00FA137B">
        <w:t xml:space="preserve">There are 3 possible cases: </w:t>
      </w:r>
    </w:p>
    <w:p w14:paraId="0736FC4C" w14:textId="051EB71D" w:rsidR="00AD71C9" w:rsidRPr="00FA137B" w:rsidRDefault="00A426B1" w:rsidP="00D337FB">
      <w:pPr>
        <w:pStyle w:val="Paragraphedeliste"/>
        <w:numPr>
          <w:ilvl w:val="0"/>
          <w:numId w:val="9"/>
        </w:numPr>
      </w:pPr>
      <w:r w:rsidRPr="00FA137B">
        <w:t xml:space="preserve">842.12 euros if the applicant is cohabiting with another adult. Whether or not they have a relationship with this person is irrelevant. Cohabiting with someone means living under the same roof and sharing the same household. </w:t>
      </w:r>
    </w:p>
    <w:p w14:paraId="4F420078" w14:textId="7B9EDE3D" w:rsidR="00AD71C9" w:rsidRPr="00FA137B" w:rsidRDefault="00AD71C9" w:rsidP="00D337FB">
      <w:pPr>
        <w:pStyle w:val="Paragraphedeliste"/>
        <w:numPr>
          <w:ilvl w:val="0"/>
          <w:numId w:val="9"/>
        </w:numPr>
      </w:pPr>
      <w:r w:rsidRPr="00FA137B">
        <w:t xml:space="preserve">1,263.17 euros if the applicant is living alone. </w:t>
      </w:r>
    </w:p>
    <w:p w14:paraId="666EB1A7" w14:textId="578B1977" w:rsidR="00137C84" w:rsidRPr="00FA137B" w:rsidRDefault="00AD71C9" w:rsidP="00EB2966">
      <w:pPr>
        <w:pStyle w:val="Paragraphedeliste"/>
        <w:numPr>
          <w:ilvl w:val="0"/>
          <w:numId w:val="9"/>
        </w:numPr>
      </w:pPr>
      <w:r w:rsidRPr="00FA137B">
        <w:t xml:space="preserve">1,707.11 euros if the applicant is cohabiting with at least one dependent minor child. </w:t>
      </w:r>
    </w:p>
    <w:p w14:paraId="64331675" w14:textId="4A2E6669" w:rsidR="00137C84" w:rsidRPr="00FA137B" w:rsidRDefault="00137C84" w:rsidP="002B7906">
      <w:r w:rsidRPr="00FA137B">
        <w:t>The rules governing the amount of integration income are the same for all PCSWs in Belgium.</w:t>
      </w:r>
    </w:p>
    <w:p w14:paraId="4AD8A75E" w14:textId="2E7886B1" w:rsidR="001A5E3D" w:rsidRPr="00FA137B" w:rsidRDefault="00AD71C9" w:rsidP="00AD7492">
      <w:r w:rsidRPr="00FA137B">
        <w:t>(Amounts applicable from 01/11/2023)</w:t>
      </w:r>
    </w:p>
    <w:p w14:paraId="73427114" w14:textId="77777777" w:rsidR="006E1FEA" w:rsidRDefault="006E1FEA" w:rsidP="001A5E3D">
      <w:pPr>
        <w:pStyle w:val="Titre2"/>
      </w:pPr>
    </w:p>
    <w:p w14:paraId="7E97F7D7" w14:textId="77777777" w:rsidR="006E1FEA" w:rsidRDefault="006E1FEA">
      <w:pPr>
        <w:widowControl/>
        <w:autoSpaceDE/>
        <w:autoSpaceDN/>
        <w:spacing w:after="160" w:line="259" w:lineRule="auto"/>
        <w:ind w:left="0" w:right="0"/>
        <w:jc w:val="left"/>
        <w:rPr>
          <w:rFonts w:ascii="Montserrat Black" w:eastAsiaTheme="majorEastAsia" w:hAnsi="Montserrat Black" w:cstheme="majorBidi"/>
          <w:color w:val="002672" w:themeColor="accent1" w:themeShade="BF"/>
          <w:sz w:val="32"/>
        </w:rPr>
      </w:pPr>
      <w:r>
        <w:br w:type="page"/>
      </w:r>
    </w:p>
    <w:p w14:paraId="27FDDB4B" w14:textId="2527B002" w:rsidR="001A5E3D" w:rsidRPr="00FA137B" w:rsidRDefault="001A5E3D" w:rsidP="001A5E3D">
      <w:pPr>
        <w:pStyle w:val="Titre2"/>
      </w:pPr>
      <w:r w:rsidRPr="00FA137B">
        <w:lastRenderedPageBreak/>
        <w:t>Does integration income need to be repaid?</w:t>
      </w:r>
    </w:p>
    <w:p w14:paraId="3E7C3F71" w14:textId="77777777" w:rsidR="0003119D" w:rsidRPr="00FA137B" w:rsidRDefault="001A5E3D" w:rsidP="0003119D">
      <w:r w:rsidRPr="00FA137B">
        <w:t xml:space="preserve">In most cases, integration income does not have to be repaid unless: </w:t>
      </w:r>
    </w:p>
    <w:p w14:paraId="158187A9" w14:textId="3E11814C" w:rsidR="001A5E3D" w:rsidRDefault="0003119D" w:rsidP="0003119D">
      <w:pPr>
        <w:pStyle w:val="Paragraphedeliste"/>
        <w:numPr>
          <w:ilvl w:val="0"/>
          <w:numId w:val="11"/>
        </w:numPr>
      </w:pPr>
      <w:r w:rsidRPr="00FA137B">
        <w:t>The person then receives income for the period during which they received integration income. For example: they receive integration income for the month of September, and in November they receive unemployment benefits retroactive to September. They will then have to repay the integration income from September because they received another income for that month.</w:t>
      </w:r>
    </w:p>
    <w:p w14:paraId="74822D99" w14:textId="77777777" w:rsidR="006E1FEA" w:rsidRPr="00FA137B" w:rsidRDefault="006E1FEA" w:rsidP="006E1FEA">
      <w:pPr>
        <w:pStyle w:val="Paragraphedeliste"/>
        <w:ind w:left="1213"/>
      </w:pPr>
    </w:p>
    <w:p w14:paraId="580FB764" w14:textId="2DFD01D9" w:rsidR="001A5E3D" w:rsidRPr="00FA137B" w:rsidRDefault="008F0487" w:rsidP="001A5E3D">
      <w:pPr>
        <w:pStyle w:val="Paragraphedeliste"/>
        <w:numPr>
          <w:ilvl w:val="0"/>
          <w:numId w:val="6"/>
        </w:numPr>
      </w:pPr>
      <w:r w:rsidRPr="00FA137B">
        <w:t xml:space="preserve">If they have or receive income and do not inform the PCSW, or if they make false declarations (for example, they do not state that they are cohabiting), in principle they will have to repay integration income. </w:t>
      </w:r>
    </w:p>
    <w:p w14:paraId="6779B1D6" w14:textId="415F2460" w:rsidR="001A5E3D" w:rsidRPr="00FA137B" w:rsidRDefault="006E1FEA" w:rsidP="001A5E3D">
      <w:r>
        <w:br/>
      </w:r>
      <w:r w:rsidR="001A5E3D" w:rsidRPr="00FA137B">
        <w:t xml:space="preserve">The PCSW cannot therefore claim integration income back if the person's financial situation subsequently improves. For example: a person receives integration income in September and starts work in October. They will not have to repay integration income for September. </w:t>
      </w:r>
    </w:p>
    <w:p w14:paraId="1250BA8D" w14:textId="77777777" w:rsidR="006E1FEA" w:rsidRDefault="006E1FEA">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rPr>
      </w:pPr>
      <w:r>
        <w:br w:type="page"/>
      </w:r>
    </w:p>
    <w:p w14:paraId="3C9158F2" w14:textId="270BFF60" w:rsidR="009F3C52" w:rsidRPr="00FA137B" w:rsidRDefault="00DA3684" w:rsidP="009234AC">
      <w:pPr>
        <w:pStyle w:val="Titre1"/>
      </w:pPr>
      <w:r w:rsidRPr="00FA137B">
        <w:lastRenderedPageBreak/>
        <w:t>A few figures</w:t>
      </w:r>
      <w:r w:rsidR="00AA32D9" w:rsidRPr="00FA137B">
        <w:rPr>
          <w:rStyle w:val="Appelnotedebasdep"/>
        </w:rPr>
        <w:footnoteReference w:id="1"/>
      </w:r>
    </w:p>
    <w:p w14:paraId="634A68F3" w14:textId="0B01E16A" w:rsidR="00AA32D9" w:rsidRPr="00FA137B" w:rsidRDefault="00C93219" w:rsidP="00AA32D9">
      <w:pPr>
        <w:pStyle w:val="Titre3"/>
      </w:pPr>
      <w:r w:rsidRPr="00FA137B">
        <w:rPr>
          <w:rStyle w:val="Accentuation"/>
          <w:rFonts w:ascii="Montserrat Black" w:hAnsi="Montserrat Black"/>
          <w:i w:val="0"/>
        </w:rPr>
        <w:t>Number of RIS (social integration income) beneficiaries - 2023</w:t>
      </w:r>
    </w:p>
    <w:p w14:paraId="19CAB967" w14:textId="77777777" w:rsidR="00666847" w:rsidRPr="00FA137B" w:rsidRDefault="00666847" w:rsidP="00666847">
      <w:pPr>
        <w:rPr>
          <w:rFonts w:ascii="Calibri" w:eastAsiaTheme="minorHAnsi" w:hAnsi="Calibri" w:cs="Calibri"/>
          <w:color w:val="auto"/>
          <w:sz w:val="22"/>
          <w:szCs w:val="22"/>
        </w:rPr>
      </w:pPr>
      <w:r w:rsidRPr="00FA137B">
        <w:t>This is the situation in November 2023, i.e. the number of people having benefited from RIS for at least one month over the period January-November 2023.</w:t>
      </w:r>
    </w:p>
    <w:p w14:paraId="609CCD03" w14:textId="1A57FFDF" w:rsidR="006219F7" w:rsidRPr="00FA137B" w:rsidRDefault="00D0665F" w:rsidP="00D0665F">
      <w:pPr>
        <w:rPr>
          <w:sz w:val="16"/>
          <w:szCs w:val="16"/>
          <w:u w:val="single"/>
        </w:rPr>
      </w:pPr>
      <w:r w:rsidRPr="00FA137B">
        <w:rPr>
          <w:u w:val="single"/>
        </w:rPr>
        <w:t>In Belgium:</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086BE7" w:rsidRPr="00FA137B" w14:paraId="4D8E4B6B" w14:textId="77777777" w:rsidTr="00FE6A84">
        <w:trPr>
          <w:trHeight w:val="600"/>
        </w:trPr>
        <w:tc>
          <w:tcPr>
            <w:tcW w:w="1091" w:type="dxa"/>
            <w:shd w:val="clear" w:color="auto" w:fill="002060"/>
          </w:tcPr>
          <w:p w14:paraId="508ED81D" w14:textId="77777777" w:rsidR="00086BE7" w:rsidRPr="00FA137B" w:rsidRDefault="00086BE7" w:rsidP="007465D8">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Year</w:t>
            </w:r>
          </w:p>
        </w:tc>
        <w:tc>
          <w:tcPr>
            <w:tcW w:w="2268" w:type="dxa"/>
            <w:shd w:val="clear" w:color="auto" w:fill="002060"/>
          </w:tcPr>
          <w:p w14:paraId="1305A8E1" w14:textId="76CDEB93" w:rsidR="00086BE7" w:rsidRPr="00FA137B" w:rsidRDefault="00086BE7" w:rsidP="007465D8">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Beneficiaries</w:t>
            </w:r>
          </w:p>
        </w:tc>
        <w:tc>
          <w:tcPr>
            <w:tcW w:w="2268" w:type="dxa"/>
            <w:tcBorders>
              <w:bottom w:val="single" w:sz="4" w:space="0" w:color="7F7F7F" w:themeColor="text2" w:themeTint="80"/>
            </w:tcBorders>
            <w:shd w:val="clear" w:color="auto" w:fill="002060"/>
          </w:tcPr>
          <w:p w14:paraId="5B2C7922" w14:textId="4A3FBAA5" w:rsidR="00086BE7" w:rsidRPr="00FA137B" w:rsidRDefault="00086BE7" w:rsidP="007465D8">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Residents</w:t>
            </w:r>
          </w:p>
        </w:tc>
      </w:tr>
      <w:tr w:rsidR="00086BE7" w:rsidRPr="00FA137B" w14:paraId="2079F6D8" w14:textId="77777777" w:rsidTr="00CB5E57">
        <w:trPr>
          <w:trHeight w:val="562"/>
        </w:trPr>
        <w:tc>
          <w:tcPr>
            <w:tcW w:w="1091" w:type="dxa"/>
            <w:shd w:val="clear" w:color="auto" w:fill="F2F2F2" w:themeFill="accent6" w:themeFillShade="F2"/>
          </w:tcPr>
          <w:p w14:paraId="66F033B1" w14:textId="77777777" w:rsidR="00086BE7" w:rsidRPr="00FA137B" w:rsidRDefault="00086BE7" w:rsidP="007465D8">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2022</w:t>
            </w:r>
          </w:p>
        </w:tc>
        <w:tc>
          <w:tcPr>
            <w:tcW w:w="2268" w:type="dxa"/>
            <w:tcBorders>
              <w:right w:val="single" w:sz="4" w:space="0" w:color="7F7F7F" w:themeColor="text2" w:themeTint="80"/>
            </w:tcBorders>
            <w:shd w:val="clear" w:color="auto" w:fill="auto"/>
          </w:tcPr>
          <w:p w14:paraId="27FBF5C1" w14:textId="7029F6F5" w:rsidR="00086BE7" w:rsidRPr="00FA137B"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214,337</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80FA889" w14:textId="380F829D" w:rsidR="00086BE7" w:rsidRPr="00FA137B"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11,584,008</w:t>
            </w:r>
          </w:p>
        </w:tc>
      </w:tr>
      <w:tr w:rsidR="00086BE7" w:rsidRPr="00FA137B" w14:paraId="683704F0" w14:textId="77777777" w:rsidTr="00CB5E57">
        <w:trPr>
          <w:trHeight w:val="556"/>
        </w:trPr>
        <w:tc>
          <w:tcPr>
            <w:tcW w:w="1091" w:type="dxa"/>
            <w:shd w:val="clear" w:color="auto" w:fill="F2F2F2" w:themeFill="accent6" w:themeFillShade="F2"/>
          </w:tcPr>
          <w:p w14:paraId="01FF8C0C" w14:textId="77777777" w:rsidR="00086BE7" w:rsidRPr="00FA137B" w:rsidRDefault="00086BE7" w:rsidP="007465D8">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2023</w:t>
            </w:r>
          </w:p>
        </w:tc>
        <w:tc>
          <w:tcPr>
            <w:tcW w:w="2268" w:type="dxa"/>
            <w:tcBorders>
              <w:right w:val="single" w:sz="4" w:space="0" w:color="7F7F7F" w:themeColor="text2" w:themeTint="80"/>
            </w:tcBorders>
            <w:shd w:val="clear" w:color="auto" w:fill="auto"/>
          </w:tcPr>
          <w:p w14:paraId="43AC5817" w14:textId="14F3FE5B" w:rsidR="00086BE7" w:rsidRPr="00FA137B"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209,508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45BC38E2" w14:textId="50232AB3" w:rsidR="00086BE7" w:rsidRPr="00FA137B"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11,697,557</w:t>
            </w:r>
          </w:p>
        </w:tc>
      </w:tr>
    </w:tbl>
    <w:p w14:paraId="307EA830" w14:textId="4A2B4B60" w:rsidR="00CB5E57" w:rsidRPr="00FA137B" w:rsidRDefault="008A4D06" w:rsidP="008A4D06">
      <w:pPr>
        <w:rPr>
          <w:u w:val="single"/>
        </w:rPr>
      </w:pPr>
      <w:r>
        <w:rPr>
          <w:u w:val="single"/>
        </w:rPr>
        <w:br/>
      </w:r>
      <w:r w:rsidR="00FE6A84" w:rsidRPr="00FA137B">
        <w:rPr>
          <w:u w:val="single"/>
        </w:rPr>
        <w:t>In Flanders:</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CB5E57" w:rsidRPr="00FA137B" w14:paraId="4521B0DB" w14:textId="77777777" w:rsidTr="00FE6A84">
        <w:trPr>
          <w:trHeight w:val="455"/>
        </w:trPr>
        <w:tc>
          <w:tcPr>
            <w:tcW w:w="1091" w:type="dxa"/>
            <w:shd w:val="clear" w:color="auto" w:fill="002060"/>
          </w:tcPr>
          <w:p w14:paraId="581F609A" w14:textId="77777777" w:rsidR="00CB5E57" w:rsidRPr="00FA137B" w:rsidRDefault="00CB5E57"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Year</w:t>
            </w:r>
          </w:p>
        </w:tc>
        <w:tc>
          <w:tcPr>
            <w:tcW w:w="2268" w:type="dxa"/>
            <w:shd w:val="clear" w:color="auto" w:fill="002060"/>
          </w:tcPr>
          <w:p w14:paraId="46C9DE1E" w14:textId="77777777" w:rsidR="00CB5E57" w:rsidRPr="00FA137B" w:rsidRDefault="00CB5E57"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Beneficiaries</w:t>
            </w:r>
          </w:p>
        </w:tc>
        <w:tc>
          <w:tcPr>
            <w:tcW w:w="2268" w:type="dxa"/>
            <w:tcBorders>
              <w:bottom w:val="single" w:sz="4" w:space="0" w:color="7F7F7F" w:themeColor="text2" w:themeTint="80"/>
            </w:tcBorders>
            <w:shd w:val="clear" w:color="auto" w:fill="002060"/>
          </w:tcPr>
          <w:p w14:paraId="495B0D80" w14:textId="77777777" w:rsidR="00CB5E57" w:rsidRPr="00FA137B" w:rsidRDefault="00CB5E57"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Residents</w:t>
            </w:r>
          </w:p>
        </w:tc>
      </w:tr>
      <w:tr w:rsidR="00CB5E57" w:rsidRPr="00FA137B" w14:paraId="71D4128B" w14:textId="77777777" w:rsidTr="00A8488C">
        <w:trPr>
          <w:trHeight w:val="562"/>
        </w:trPr>
        <w:tc>
          <w:tcPr>
            <w:tcW w:w="1091" w:type="dxa"/>
            <w:shd w:val="clear" w:color="auto" w:fill="F2F2F2" w:themeFill="accent6" w:themeFillShade="F2"/>
          </w:tcPr>
          <w:p w14:paraId="388A94BB" w14:textId="77777777" w:rsidR="00CB5E57" w:rsidRPr="00FA137B" w:rsidRDefault="00CB5E57" w:rsidP="00A848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2022</w:t>
            </w:r>
          </w:p>
        </w:tc>
        <w:tc>
          <w:tcPr>
            <w:tcW w:w="2268" w:type="dxa"/>
            <w:tcBorders>
              <w:right w:val="single" w:sz="4" w:space="0" w:color="7F7F7F" w:themeColor="text2" w:themeTint="80"/>
            </w:tcBorders>
            <w:shd w:val="clear" w:color="auto" w:fill="auto"/>
          </w:tcPr>
          <w:p w14:paraId="3778953D" w14:textId="7C220350" w:rsidR="00CB5E57" w:rsidRPr="00FA137B"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59,794</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8020DB1" w14:textId="46EDDAF2" w:rsidR="00CB5E57" w:rsidRPr="00FA137B"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6,698,876</w:t>
            </w:r>
          </w:p>
        </w:tc>
      </w:tr>
      <w:tr w:rsidR="00CB5E57" w:rsidRPr="00FA137B" w14:paraId="105FFC46" w14:textId="77777777" w:rsidTr="00A8488C">
        <w:trPr>
          <w:trHeight w:val="556"/>
        </w:trPr>
        <w:tc>
          <w:tcPr>
            <w:tcW w:w="1091" w:type="dxa"/>
            <w:shd w:val="clear" w:color="auto" w:fill="F2F2F2" w:themeFill="accent6" w:themeFillShade="F2"/>
          </w:tcPr>
          <w:p w14:paraId="6FD85721" w14:textId="77777777" w:rsidR="00CB5E57" w:rsidRPr="00FA137B" w:rsidRDefault="00CB5E57" w:rsidP="00A848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2023</w:t>
            </w:r>
          </w:p>
        </w:tc>
        <w:tc>
          <w:tcPr>
            <w:tcW w:w="2268" w:type="dxa"/>
            <w:tcBorders>
              <w:right w:val="single" w:sz="4" w:space="0" w:color="7F7F7F" w:themeColor="text2" w:themeTint="80"/>
            </w:tcBorders>
            <w:shd w:val="clear" w:color="auto" w:fill="auto"/>
          </w:tcPr>
          <w:p w14:paraId="599377E9" w14:textId="3FE609B3" w:rsidR="00CB5E57" w:rsidRPr="00FA137B"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58,977</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096C0748" w14:textId="146A176D" w:rsidR="00CB5E57" w:rsidRPr="00FA137B"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6,774,807</w:t>
            </w:r>
          </w:p>
        </w:tc>
      </w:tr>
    </w:tbl>
    <w:p w14:paraId="65E6587E" w14:textId="79F78AD9" w:rsidR="00FE6A84" w:rsidRPr="00FA137B" w:rsidRDefault="008A4D06" w:rsidP="008A4D06">
      <w:pPr>
        <w:rPr>
          <w:u w:val="single"/>
        </w:rPr>
      </w:pPr>
      <w:r>
        <w:rPr>
          <w:u w:val="single"/>
        </w:rPr>
        <w:br/>
      </w:r>
      <w:r w:rsidR="00FE6A84" w:rsidRPr="00FA137B">
        <w:rPr>
          <w:u w:val="single"/>
        </w:rPr>
        <w:t>In Wallonia:</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FE6A84" w:rsidRPr="00FA137B" w14:paraId="7E03844C" w14:textId="77777777" w:rsidTr="00A8488C">
        <w:trPr>
          <w:trHeight w:val="455"/>
        </w:trPr>
        <w:tc>
          <w:tcPr>
            <w:tcW w:w="1091" w:type="dxa"/>
            <w:shd w:val="clear" w:color="auto" w:fill="002060"/>
          </w:tcPr>
          <w:p w14:paraId="698762EC" w14:textId="77777777" w:rsidR="00FE6A84" w:rsidRPr="00FA137B" w:rsidRDefault="00FE6A84"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Year</w:t>
            </w:r>
          </w:p>
        </w:tc>
        <w:tc>
          <w:tcPr>
            <w:tcW w:w="2268" w:type="dxa"/>
            <w:shd w:val="clear" w:color="auto" w:fill="002060"/>
          </w:tcPr>
          <w:p w14:paraId="09EAE4C2" w14:textId="77777777"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Beneficiaries</w:t>
            </w:r>
          </w:p>
        </w:tc>
        <w:tc>
          <w:tcPr>
            <w:tcW w:w="2268" w:type="dxa"/>
            <w:tcBorders>
              <w:bottom w:val="single" w:sz="4" w:space="0" w:color="7F7F7F" w:themeColor="text2" w:themeTint="80"/>
            </w:tcBorders>
            <w:shd w:val="clear" w:color="auto" w:fill="002060"/>
          </w:tcPr>
          <w:p w14:paraId="1356A4F8" w14:textId="77777777"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Residents</w:t>
            </w:r>
          </w:p>
        </w:tc>
      </w:tr>
      <w:tr w:rsidR="00FE6A84" w:rsidRPr="00FA137B" w14:paraId="08281725" w14:textId="77777777" w:rsidTr="00A8488C">
        <w:trPr>
          <w:trHeight w:val="562"/>
        </w:trPr>
        <w:tc>
          <w:tcPr>
            <w:tcW w:w="1091" w:type="dxa"/>
            <w:shd w:val="clear" w:color="auto" w:fill="F2F2F2" w:themeFill="accent6" w:themeFillShade="F2"/>
          </w:tcPr>
          <w:p w14:paraId="67F75F61" w14:textId="77777777" w:rsidR="00FE6A84" w:rsidRPr="00FA137B"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2022</w:t>
            </w:r>
          </w:p>
        </w:tc>
        <w:tc>
          <w:tcPr>
            <w:tcW w:w="2268" w:type="dxa"/>
            <w:tcBorders>
              <w:right w:val="single" w:sz="4" w:space="0" w:color="7F7F7F" w:themeColor="text2" w:themeTint="80"/>
            </w:tcBorders>
            <w:shd w:val="clear" w:color="auto" w:fill="auto"/>
          </w:tcPr>
          <w:p w14:paraId="1812EB2D" w14:textId="177FEC5B"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97,767</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8D4D625" w14:textId="63B01A31"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3,662,495</w:t>
            </w:r>
          </w:p>
        </w:tc>
      </w:tr>
      <w:tr w:rsidR="00FE6A84" w:rsidRPr="00FA137B" w14:paraId="0A82CAB5" w14:textId="77777777" w:rsidTr="00A8488C">
        <w:trPr>
          <w:trHeight w:val="556"/>
        </w:trPr>
        <w:tc>
          <w:tcPr>
            <w:tcW w:w="1091" w:type="dxa"/>
            <w:shd w:val="clear" w:color="auto" w:fill="F2F2F2" w:themeFill="accent6" w:themeFillShade="F2"/>
          </w:tcPr>
          <w:p w14:paraId="050CA7C8" w14:textId="77777777" w:rsidR="00FE6A84" w:rsidRPr="00FA137B"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2023</w:t>
            </w:r>
          </w:p>
        </w:tc>
        <w:tc>
          <w:tcPr>
            <w:tcW w:w="2268" w:type="dxa"/>
            <w:tcBorders>
              <w:right w:val="single" w:sz="4" w:space="0" w:color="7F7F7F" w:themeColor="text2" w:themeTint="80"/>
            </w:tcBorders>
            <w:shd w:val="clear" w:color="auto" w:fill="auto"/>
          </w:tcPr>
          <w:p w14:paraId="518D661E" w14:textId="219B1622"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95,018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38936B29" w14:textId="202BF142"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3,681,575</w:t>
            </w:r>
          </w:p>
        </w:tc>
      </w:tr>
    </w:tbl>
    <w:p w14:paraId="35472C0C" w14:textId="258A44B4" w:rsidR="00FE6A84" w:rsidRPr="00FA137B" w:rsidRDefault="00F04C02" w:rsidP="00F04C02">
      <w:pPr>
        <w:rPr>
          <w:u w:val="single"/>
        </w:rPr>
      </w:pPr>
      <w:r>
        <w:rPr>
          <w:u w:val="single"/>
        </w:rPr>
        <w:br/>
      </w:r>
      <w:r w:rsidR="00FE6A84" w:rsidRPr="00FA137B">
        <w:rPr>
          <w:u w:val="single"/>
        </w:rPr>
        <w:t>In Brussels:</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FE6A84" w:rsidRPr="00FA137B" w14:paraId="7BF236DC" w14:textId="77777777" w:rsidTr="00A8488C">
        <w:trPr>
          <w:trHeight w:val="455"/>
        </w:trPr>
        <w:tc>
          <w:tcPr>
            <w:tcW w:w="1091" w:type="dxa"/>
            <w:shd w:val="clear" w:color="auto" w:fill="002060"/>
          </w:tcPr>
          <w:p w14:paraId="4F6B5B94" w14:textId="77777777" w:rsidR="00FE6A84" w:rsidRPr="00FA137B" w:rsidRDefault="00FE6A84"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Year</w:t>
            </w:r>
          </w:p>
        </w:tc>
        <w:tc>
          <w:tcPr>
            <w:tcW w:w="2268" w:type="dxa"/>
            <w:shd w:val="clear" w:color="auto" w:fill="002060"/>
          </w:tcPr>
          <w:p w14:paraId="64A52789" w14:textId="77777777"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Beneficiaries</w:t>
            </w:r>
          </w:p>
        </w:tc>
        <w:tc>
          <w:tcPr>
            <w:tcW w:w="2268" w:type="dxa"/>
            <w:tcBorders>
              <w:bottom w:val="single" w:sz="4" w:space="0" w:color="7F7F7F" w:themeColor="text2" w:themeTint="80"/>
            </w:tcBorders>
            <w:shd w:val="clear" w:color="auto" w:fill="002060"/>
          </w:tcPr>
          <w:p w14:paraId="2EEAACC1" w14:textId="77777777"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Residents</w:t>
            </w:r>
          </w:p>
        </w:tc>
      </w:tr>
      <w:tr w:rsidR="00FE6A84" w:rsidRPr="00FA137B" w14:paraId="69B5A412" w14:textId="77777777" w:rsidTr="00A8488C">
        <w:trPr>
          <w:trHeight w:val="562"/>
        </w:trPr>
        <w:tc>
          <w:tcPr>
            <w:tcW w:w="1091" w:type="dxa"/>
            <w:shd w:val="clear" w:color="auto" w:fill="F2F2F2" w:themeFill="accent6" w:themeFillShade="F2"/>
          </w:tcPr>
          <w:p w14:paraId="162F9275" w14:textId="77777777" w:rsidR="00FE6A84" w:rsidRPr="00FA137B"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2022</w:t>
            </w:r>
          </w:p>
        </w:tc>
        <w:tc>
          <w:tcPr>
            <w:tcW w:w="2268" w:type="dxa"/>
            <w:tcBorders>
              <w:right w:val="single" w:sz="4" w:space="0" w:color="7F7F7F" w:themeColor="text2" w:themeTint="80"/>
            </w:tcBorders>
            <w:shd w:val="clear" w:color="auto" w:fill="auto"/>
          </w:tcPr>
          <w:p w14:paraId="3A1241C9" w14:textId="2215CBDE"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58,503</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69728718" w14:textId="382943AB"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1,222,637</w:t>
            </w:r>
          </w:p>
        </w:tc>
      </w:tr>
      <w:tr w:rsidR="00FE6A84" w:rsidRPr="00FA137B" w14:paraId="2357A4FB" w14:textId="77777777" w:rsidTr="00A8488C">
        <w:trPr>
          <w:trHeight w:val="556"/>
        </w:trPr>
        <w:tc>
          <w:tcPr>
            <w:tcW w:w="1091" w:type="dxa"/>
            <w:shd w:val="clear" w:color="auto" w:fill="F2F2F2" w:themeFill="accent6" w:themeFillShade="F2"/>
          </w:tcPr>
          <w:p w14:paraId="78642625" w14:textId="77777777" w:rsidR="00FE6A84" w:rsidRPr="00FA137B"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2023</w:t>
            </w:r>
          </w:p>
        </w:tc>
        <w:tc>
          <w:tcPr>
            <w:tcW w:w="2268" w:type="dxa"/>
            <w:tcBorders>
              <w:right w:val="single" w:sz="4" w:space="0" w:color="7F7F7F" w:themeColor="text2" w:themeTint="80"/>
            </w:tcBorders>
            <w:shd w:val="clear" w:color="auto" w:fill="auto"/>
          </w:tcPr>
          <w:p w14:paraId="351850F4" w14:textId="393AC7D5"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56,938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00E66FB2" w14:textId="3A009D22" w:rsidR="00FE6A84" w:rsidRPr="00FA137B"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4"/>
              </w:rPr>
              <w:t>1,241,175</w:t>
            </w:r>
          </w:p>
        </w:tc>
      </w:tr>
    </w:tbl>
    <w:p w14:paraId="38728A04" w14:textId="5B5FDEB5" w:rsidR="00A024BB" w:rsidRPr="00FA137B" w:rsidRDefault="00030F65" w:rsidP="004873B5">
      <w:pPr>
        <w:pStyle w:val="Titre3"/>
        <w:rPr>
          <w:rStyle w:val="Accentuation"/>
          <w:rFonts w:ascii="Montserrat Black" w:hAnsi="Montserrat Black"/>
          <w:i w:val="0"/>
          <w:iCs w:val="0"/>
        </w:rPr>
      </w:pPr>
      <w:r w:rsidRPr="00FA137B">
        <w:rPr>
          <w:rStyle w:val="Accentuation"/>
          <w:rFonts w:ascii="Montserrat Black" w:hAnsi="Montserrat Black"/>
          <w:i w:val="0"/>
        </w:rPr>
        <w:lastRenderedPageBreak/>
        <w:t xml:space="preserve">Evolution in number of RIS beneficiaries over the past 6 years </w:t>
      </w:r>
    </w:p>
    <w:p w14:paraId="21B6EBB6" w14:textId="192456CA" w:rsidR="009D17C5" w:rsidRPr="00FA137B" w:rsidRDefault="009D17C5" w:rsidP="00E075C6">
      <w:pPr>
        <w:widowControl/>
        <w:autoSpaceDE/>
        <w:autoSpaceDN/>
        <w:spacing w:after="160" w:line="259" w:lineRule="auto"/>
        <w:ind w:left="0" w:right="0"/>
        <w:jc w:val="left"/>
        <w:rPr>
          <w:rStyle w:val="Accentuation"/>
          <w:rFonts w:ascii="Raleway Light" w:hAnsi="Raleway Light"/>
          <w:i w:val="0"/>
          <w:iCs w:val="0"/>
        </w:rPr>
      </w:pPr>
      <w:r w:rsidRPr="00FA137B">
        <w:rPr>
          <w:noProof/>
          <w:shd w:val="clear" w:color="auto" w:fill="002060"/>
          <w:lang w:eastAsia="en-GB"/>
          <w14:ligatures w14:val="standardContextual"/>
        </w:rPr>
        <w:drawing>
          <wp:inline distT="0" distB="0" distL="0" distR="0" wp14:anchorId="22223F8D" wp14:editId="66C209D4">
            <wp:extent cx="5402580" cy="3215640"/>
            <wp:effectExtent l="0" t="0" r="7620" b="3810"/>
            <wp:docPr id="13" name="Graphique 13">
              <a:extLst xmlns:a="http://schemas.openxmlformats.org/drawingml/2006/main">
                <a:ext uri="{FF2B5EF4-FFF2-40B4-BE49-F238E27FC236}">
                  <a16:creationId xmlns:a16="http://schemas.microsoft.com/office/drawing/2014/main" id="{EEE64C5A-8E17-90D1-81B7-44A0A4F8A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108D55" w14:textId="6499E48F" w:rsidR="00C1648E" w:rsidRPr="00FA137B" w:rsidRDefault="00F04C02" w:rsidP="00D24DB9">
      <w:pPr>
        <w:pStyle w:val="Titre3"/>
      </w:pPr>
      <w:r>
        <w:rPr>
          <w:rStyle w:val="Accentuation"/>
          <w:rFonts w:ascii="Montserrat Black" w:hAnsi="Montserrat Black"/>
          <w:i w:val="0"/>
        </w:rPr>
        <w:br/>
      </w:r>
      <w:r w:rsidR="004B1BFB" w:rsidRPr="00FA137B">
        <w:rPr>
          <w:rStyle w:val="Accentuation"/>
          <w:rFonts w:ascii="Montserrat Black" w:hAnsi="Montserrat Black"/>
          <w:i w:val="0"/>
        </w:rPr>
        <w:t xml:space="preserve">Age of applicants </w:t>
      </w:r>
    </w:p>
    <w:tbl>
      <w:tblPr>
        <w:tblW w:w="8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420"/>
        <w:gridCol w:w="1079"/>
        <w:gridCol w:w="1093"/>
        <w:gridCol w:w="1087"/>
        <w:gridCol w:w="1070"/>
        <w:gridCol w:w="1047"/>
        <w:gridCol w:w="1050"/>
      </w:tblGrid>
      <w:tr w:rsidR="00D723B7" w:rsidRPr="00FA137B" w14:paraId="3867AFFA" w14:textId="77777777" w:rsidTr="0024169B">
        <w:trPr>
          <w:trHeight w:val="321"/>
        </w:trPr>
        <w:tc>
          <w:tcPr>
            <w:tcW w:w="1838" w:type="dxa"/>
            <w:shd w:val="clear" w:color="auto" w:fill="002060"/>
            <w:noWrap/>
            <w:vAlign w:val="bottom"/>
            <w:hideMark/>
          </w:tcPr>
          <w:p w14:paraId="5C784DBA" w14:textId="23686284" w:rsidR="00294AF5" w:rsidRPr="00FA137B" w:rsidRDefault="00294AF5" w:rsidP="00294AF5">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p>
        </w:tc>
        <w:tc>
          <w:tcPr>
            <w:tcW w:w="680" w:type="dxa"/>
            <w:shd w:val="clear" w:color="auto" w:fill="002060"/>
            <w:noWrap/>
            <w:vAlign w:val="bottom"/>
            <w:hideMark/>
          </w:tcPr>
          <w:p w14:paraId="0E4AC778"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2017</w:t>
            </w:r>
          </w:p>
        </w:tc>
        <w:tc>
          <w:tcPr>
            <w:tcW w:w="680" w:type="dxa"/>
            <w:shd w:val="clear" w:color="auto" w:fill="002060"/>
            <w:noWrap/>
            <w:vAlign w:val="bottom"/>
            <w:hideMark/>
          </w:tcPr>
          <w:p w14:paraId="65D2F379"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2018</w:t>
            </w:r>
          </w:p>
        </w:tc>
        <w:tc>
          <w:tcPr>
            <w:tcW w:w="680" w:type="dxa"/>
            <w:shd w:val="clear" w:color="auto" w:fill="002060"/>
            <w:noWrap/>
            <w:vAlign w:val="bottom"/>
            <w:hideMark/>
          </w:tcPr>
          <w:p w14:paraId="68D36197"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2019</w:t>
            </w:r>
          </w:p>
        </w:tc>
        <w:tc>
          <w:tcPr>
            <w:tcW w:w="680" w:type="dxa"/>
            <w:shd w:val="clear" w:color="auto" w:fill="002060"/>
            <w:noWrap/>
            <w:vAlign w:val="bottom"/>
            <w:hideMark/>
          </w:tcPr>
          <w:p w14:paraId="1053C8A2"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2020</w:t>
            </w:r>
          </w:p>
        </w:tc>
        <w:tc>
          <w:tcPr>
            <w:tcW w:w="680" w:type="dxa"/>
            <w:shd w:val="clear" w:color="auto" w:fill="002060"/>
            <w:noWrap/>
            <w:vAlign w:val="bottom"/>
            <w:hideMark/>
          </w:tcPr>
          <w:p w14:paraId="79449C1B"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2021</w:t>
            </w:r>
          </w:p>
        </w:tc>
        <w:tc>
          <w:tcPr>
            <w:tcW w:w="680" w:type="dxa"/>
            <w:shd w:val="clear" w:color="auto" w:fill="002060"/>
            <w:noWrap/>
            <w:vAlign w:val="bottom"/>
            <w:hideMark/>
          </w:tcPr>
          <w:p w14:paraId="5825ACEC"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2022</w:t>
            </w:r>
          </w:p>
        </w:tc>
      </w:tr>
      <w:tr w:rsidR="00294AF5" w:rsidRPr="00FA137B" w14:paraId="58E2A839" w14:textId="77777777" w:rsidTr="0024169B">
        <w:trPr>
          <w:trHeight w:val="321"/>
        </w:trPr>
        <w:tc>
          <w:tcPr>
            <w:tcW w:w="1838" w:type="dxa"/>
            <w:shd w:val="clear" w:color="auto" w:fill="F2F2F2" w:themeFill="accent6" w:themeFillShade="F2"/>
            <w:noWrap/>
            <w:vAlign w:val="bottom"/>
            <w:hideMark/>
          </w:tcPr>
          <w:p w14:paraId="7CD6E647" w14:textId="77777777" w:rsidR="00294AF5" w:rsidRPr="00FA137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Under 25</w:t>
            </w:r>
          </w:p>
        </w:tc>
        <w:tc>
          <w:tcPr>
            <w:tcW w:w="680" w:type="dxa"/>
            <w:shd w:val="clear" w:color="000000" w:fill="FFFFFF"/>
            <w:noWrap/>
            <w:vAlign w:val="bottom"/>
            <w:hideMark/>
          </w:tcPr>
          <w:p w14:paraId="5B4D378A"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67,499</w:t>
            </w:r>
          </w:p>
        </w:tc>
        <w:tc>
          <w:tcPr>
            <w:tcW w:w="680" w:type="dxa"/>
            <w:shd w:val="clear" w:color="000000" w:fill="FFFFFF"/>
            <w:noWrap/>
            <w:vAlign w:val="bottom"/>
            <w:hideMark/>
          </w:tcPr>
          <w:p w14:paraId="3C588BD0"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69,995</w:t>
            </w:r>
          </w:p>
        </w:tc>
        <w:tc>
          <w:tcPr>
            <w:tcW w:w="680" w:type="dxa"/>
            <w:shd w:val="clear" w:color="000000" w:fill="FFFFFF"/>
            <w:noWrap/>
            <w:vAlign w:val="bottom"/>
            <w:hideMark/>
          </w:tcPr>
          <w:p w14:paraId="2BF88CDF"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70,884</w:t>
            </w:r>
          </w:p>
        </w:tc>
        <w:tc>
          <w:tcPr>
            <w:tcW w:w="680" w:type="dxa"/>
            <w:shd w:val="clear" w:color="000000" w:fill="FFFFFF"/>
            <w:noWrap/>
            <w:vAlign w:val="bottom"/>
            <w:hideMark/>
          </w:tcPr>
          <w:p w14:paraId="79410679"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73,650</w:t>
            </w:r>
          </w:p>
        </w:tc>
        <w:tc>
          <w:tcPr>
            <w:tcW w:w="680" w:type="dxa"/>
            <w:shd w:val="clear" w:color="000000" w:fill="FFFFFF"/>
            <w:noWrap/>
            <w:vAlign w:val="bottom"/>
            <w:hideMark/>
          </w:tcPr>
          <w:p w14:paraId="4EA24A64"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76,216</w:t>
            </w:r>
          </w:p>
        </w:tc>
        <w:tc>
          <w:tcPr>
            <w:tcW w:w="680" w:type="dxa"/>
            <w:shd w:val="clear" w:color="000000" w:fill="FFFFFF"/>
            <w:noWrap/>
            <w:vAlign w:val="bottom"/>
            <w:hideMark/>
          </w:tcPr>
          <w:p w14:paraId="430CB0AD"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75,711</w:t>
            </w:r>
          </w:p>
        </w:tc>
      </w:tr>
      <w:tr w:rsidR="00294AF5" w:rsidRPr="00FA137B" w14:paraId="13EAEA35" w14:textId="77777777" w:rsidTr="0024169B">
        <w:trPr>
          <w:trHeight w:val="321"/>
        </w:trPr>
        <w:tc>
          <w:tcPr>
            <w:tcW w:w="1838" w:type="dxa"/>
            <w:shd w:val="clear" w:color="auto" w:fill="F2F2F2" w:themeFill="accent6" w:themeFillShade="F2"/>
            <w:noWrap/>
            <w:vAlign w:val="bottom"/>
            <w:hideMark/>
          </w:tcPr>
          <w:p w14:paraId="0A5C8893" w14:textId="77777777" w:rsidR="00294AF5" w:rsidRPr="00FA137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25-34 years</w:t>
            </w:r>
          </w:p>
        </w:tc>
        <w:tc>
          <w:tcPr>
            <w:tcW w:w="680" w:type="dxa"/>
            <w:shd w:val="clear" w:color="000000" w:fill="FFFFFF"/>
            <w:noWrap/>
            <w:vAlign w:val="bottom"/>
            <w:hideMark/>
          </w:tcPr>
          <w:p w14:paraId="1AF0182A"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50,525</w:t>
            </w:r>
          </w:p>
        </w:tc>
        <w:tc>
          <w:tcPr>
            <w:tcW w:w="680" w:type="dxa"/>
            <w:shd w:val="clear" w:color="000000" w:fill="FFFFFF"/>
            <w:noWrap/>
            <w:vAlign w:val="bottom"/>
            <w:hideMark/>
          </w:tcPr>
          <w:p w14:paraId="07DBD5E8"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51,074</w:t>
            </w:r>
          </w:p>
        </w:tc>
        <w:tc>
          <w:tcPr>
            <w:tcW w:w="680" w:type="dxa"/>
            <w:shd w:val="clear" w:color="000000" w:fill="FFFFFF"/>
            <w:noWrap/>
            <w:vAlign w:val="bottom"/>
            <w:hideMark/>
          </w:tcPr>
          <w:p w14:paraId="17A9E62C"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51,175</w:t>
            </w:r>
          </w:p>
        </w:tc>
        <w:tc>
          <w:tcPr>
            <w:tcW w:w="680" w:type="dxa"/>
            <w:shd w:val="clear" w:color="000000" w:fill="FFFFFF"/>
            <w:noWrap/>
            <w:vAlign w:val="bottom"/>
            <w:hideMark/>
          </w:tcPr>
          <w:p w14:paraId="6BEFE4FF"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52,070</w:t>
            </w:r>
          </w:p>
        </w:tc>
        <w:tc>
          <w:tcPr>
            <w:tcW w:w="680" w:type="dxa"/>
            <w:shd w:val="clear" w:color="000000" w:fill="FFFFFF"/>
            <w:noWrap/>
            <w:vAlign w:val="bottom"/>
            <w:hideMark/>
          </w:tcPr>
          <w:p w14:paraId="6D31019F"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51,644</w:t>
            </w:r>
          </w:p>
        </w:tc>
        <w:tc>
          <w:tcPr>
            <w:tcW w:w="680" w:type="dxa"/>
            <w:shd w:val="clear" w:color="000000" w:fill="FFFFFF"/>
            <w:noWrap/>
            <w:vAlign w:val="bottom"/>
            <w:hideMark/>
          </w:tcPr>
          <w:p w14:paraId="0C181BB0"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51,062</w:t>
            </w:r>
          </w:p>
        </w:tc>
      </w:tr>
      <w:tr w:rsidR="00294AF5" w:rsidRPr="00FA137B" w14:paraId="1663F411" w14:textId="77777777" w:rsidTr="0024169B">
        <w:trPr>
          <w:trHeight w:val="321"/>
        </w:trPr>
        <w:tc>
          <w:tcPr>
            <w:tcW w:w="1838" w:type="dxa"/>
            <w:shd w:val="clear" w:color="auto" w:fill="F2F2F2" w:themeFill="accent6" w:themeFillShade="F2"/>
            <w:noWrap/>
            <w:vAlign w:val="bottom"/>
            <w:hideMark/>
          </w:tcPr>
          <w:p w14:paraId="3627C0BB" w14:textId="77777777" w:rsidR="00294AF5" w:rsidRPr="00FA137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35-49 years</w:t>
            </w:r>
          </w:p>
        </w:tc>
        <w:tc>
          <w:tcPr>
            <w:tcW w:w="680" w:type="dxa"/>
            <w:shd w:val="clear" w:color="000000" w:fill="FFFFFF"/>
            <w:noWrap/>
            <w:vAlign w:val="bottom"/>
            <w:hideMark/>
          </w:tcPr>
          <w:p w14:paraId="2E1998BB"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52,372</w:t>
            </w:r>
          </w:p>
        </w:tc>
        <w:tc>
          <w:tcPr>
            <w:tcW w:w="680" w:type="dxa"/>
            <w:shd w:val="clear" w:color="000000" w:fill="FFFFFF"/>
            <w:noWrap/>
            <w:vAlign w:val="bottom"/>
            <w:hideMark/>
          </w:tcPr>
          <w:p w14:paraId="27050CC3"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52,798</w:t>
            </w:r>
          </w:p>
        </w:tc>
        <w:tc>
          <w:tcPr>
            <w:tcW w:w="680" w:type="dxa"/>
            <w:shd w:val="clear" w:color="000000" w:fill="FFFFFF"/>
            <w:noWrap/>
            <w:vAlign w:val="bottom"/>
            <w:hideMark/>
          </w:tcPr>
          <w:p w14:paraId="07C74B9E"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53,044</w:t>
            </w:r>
          </w:p>
        </w:tc>
        <w:tc>
          <w:tcPr>
            <w:tcW w:w="680" w:type="dxa"/>
            <w:shd w:val="clear" w:color="000000" w:fill="FFFFFF"/>
            <w:noWrap/>
            <w:vAlign w:val="bottom"/>
            <w:hideMark/>
          </w:tcPr>
          <w:p w14:paraId="03AC9769"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53,710</w:t>
            </w:r>
          </w:p>
        </w:tc>
        <w:tc>
          <w:tcPr>
            <w:tcW w:w="680" w:type="dxa"/>
            <w:shd w:val="clear" w:color="000000" w:fill="FFFFFF"/>
            <w:noWrap/>
            <w:vAlign w:val="bottom"/>
            <w:hideMark/>
          </w:tcPr>
          <w:p w14:paraId="0F3954AA"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53,776</w:t>
            </w:r>
          </w:p>
        </w:tc>
        <w:tc>
          <w:tcPr>
            <w:tcW w:w="680" w:type="dxa"/>
            <w:shd w:val="clear" w:color="000000" w:fill="FFFFFF"/>
            <w:noWrap/>
            <w:vAlign w:val="bottom"/>
            <w:hideMark/>
          </w:tcPr>
          <w:p w14:paraId="2571B61B"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53,794</w:t>
            </w:r>
          </w:p>
        </w:tc>
      </w:tr>
      <w:tr w:rsidR="00294AF5" w:rsidRPr="00FA137B" w14:paraId="794069DF" w14:textId="77777777" w:rsidTr="0024169B">
        <w:trPr>
          <w:trHeight w:val="321"/>
        </w:trPr>
        <w:tc>
          <w:tcPr>
            <w:tcW w:w="1838" w:type="dxa"/>
            <w:shd w:val="clear" w:color="auto" w:fill="F2F2F2" w:themeFill="accent6" w:themeFillShade="F2"/>
            <w:noWrap/>
            <w:vAlign w:val="bottom"/>
            <w:hideMark/>
          </w:tcPr>
          <w:p w14:paraId="1396E3E1" w14:textId="77777777" w:rsidR="00294AF5" w:rsidRPr="00FA137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50-64 years</w:t>
            </w:r>
          </w:p>
        </w:tc>
        <w:tc>
          <w:tcPr>
            <w:tcW w:w="680" w:type="dxa"/>
            <w:shd w:val="clear" w:color="000000" w:fill="FFFFFF"/>
            <w:noWrap/>
            <w:vAlign w:val="bottom"/>
            <w:hideMark/>
          </w:tcPr>
          <w:p w14:paraId="1EB0EEF4"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27,951</w:t>
            </w:r>
          </w:p>
        </w:tc>
        <w:tc>
          <w:tcPr>
            <w:tcW w:w="680" w:type="dxa"/>
            <w:shd w:val="clear" w:color="000000" w:fill="FFFFFF"/>
            <w:noWrap/>
            <w:vAlign w:val="bottom"/>
            <w:hideMark/>
          </w:tcPr>
          <w:p w14:paraId="04CBD3AC"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28,531</w:t>
            </w:r>
          </w:p>
        </w:tc>
        <w:tc>
          <w:tcPr>
            <w:tcW w:w="680" w:type="dxa"/>
            <w:shd w:val="clear" w:color="000000" w:fill="FFFFFF"/>
            <w:noWrap/>
            <w:vAlign w:val="bottom"/>
            <w:hideMark/>
          </w:tcPr>
          <w:p w14:paraId="1A841679"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29,108</w:t>
            </w:r>
          </w:p>
        </w:tc>
        <w:tc>
          <w:tcPr>
            <w:tcW w:w="680" w:type="dxa"/>
            <w:shd w:val="clear" w:color="000000" w:fill="FFFFFF"/>
            <w:noWrap/>
            <w:vAlign w:val="bottom"/>
            <w:hideMark/>
          </w:tcPr>
          <w:p w14:paraId="585EE125"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29,448</w:t>
            </w:r>
          </w:p>
        </w:tc>
        <w:tc>
          <w:tcPr>
            <w:tcW w:w="680" w:type="dxa"/>
            <w:shd w:val="clear" w:color="000000" w:fill="FFFFFF"/>
            <w:noWrap/>
            <w:vAlign w:val="bottom"/>
            <w:hideMark/>
          </w:tcPr>
          <w:p w14:paraId="4AF02354"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29,911</w:t>
            </w:r>
          </w:p>
        </w:tc>
        <w:tc>
          <w:tcPr>
            <w:tcW w:w="680" w:type="dxa"/>
            <w:shd w:val="clear" w:color="000000" w:fill="FFFFFF"/>
            <w:noWrap/>
            <w:vAlign w:val="bottom"/>
            <w:hideMark/>
          </w:tcPr>
          <w:p w14:paraId="79883404"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30,014</w:t>
            </w:r>
          </w:p>
        </w:tc>
      </w:tr>
      <w:tr w:rsidR="00294AF5" w:rsidRPr="00FA137B" w14:paraId="31305FEC" w14:textId="77777777" w:rsidTr="0024169B">
        <w:trPr>
          <w:trHeight w:val="321"/>
        </w:trPr>
        <w:tc>
          <w:tcPr>
            <w:tcW w:w="1838" w:type="dxa"/>
            <w:shd w:val="clear" w:color="auto" w:fill="F2F2F2" w:themeFill="accent6" w:themeFillShade="F2"/>
            <w:noWrap/>
            <w:vAlign w:val="bottom"/>
            <w:hideMark/>
          </w:tcPr>
          <w:p w14:paraId="372A89EC" w14:textId="77777777" w:rsidR="00294AF5" w:rsidRPr="00FA137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65 and over</w:t>
            </w:r>
          </w:p>
        </w:tc>
        <w:tc>
          <w:tcPr>
            <w:tcW w:w="680" w:type="dxa"/>
            <w:shd w:val="clear" w:color="000000" w:fill="FFFFFF"/>
            <w:noWrap/>
            <w:vAlign w:val="bottom"/>
            <w:hideMark/>
          </w:tcPr>
          <w:p w14:paraId="75F9EA96"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3,480</w:t>
            </w:r>
          </w:p>
        </w:tc>
        <w:tc>
          <w:tcPr>
            <w:tcW w:w="680" w:type="dxa"/>
            <w:shd w:val="clear" w:color="000000" w:fill="FFFFFF"/>
            <w:noWrap/>
            <w:vAlign w:val="bottom"/>
            <w:hideMark/>
          </w:tcPr>
          <w:p w14:paraId="0FA9841E"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3,742</w:t>
            </w:r>
          </w:p>
        </w:tc>
        <w:tc>
          <w:tcPr>
            <w:tcW w:w="680" w:type="dxa"/>
            <w:shd w:val="clear" w:color="000000" w:fill="FFFFFF"/>
            <w:noWrap/>
            <w:vAlign w:val="bottom"/>
            <w:hideMark/>
          </w:tcPr>
          <w:p w14:paraId="753E1DAE"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4,062</w:t>
            </w:r>
          </w:p>
        </w:tc>
        <w:tc>
          <w:tcPr>
            <w:tcW w:w="680" w:type="dxa"/>
            <w:shd w:val="clear" w:color="000000" w:fill="FFFFFF"/>
            <w:noWrap/>
            <w:vAlign w:val="bottom"/>
            <w:hideMark/>
          </w:tcPr>
          <w:p w14:paraId="6B05918C"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3,688</w:t>
            </w:r>
          </w:p>
        </w:tc>
        <w:tc>
          <w:tcPr>
            <w:tcW w:w="680" w:type="dxa"/>
            <w:shd w:val="clear" w:color="000000" w:fill="FFFFFF"/>
            <w:noWrap/>
            <w:vAlign w:val="bottom"/>
            <w:hideMark/>
          </w:tcPr>
          <w:p w14:paraId="4FAD9315"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3,661</w:t>
            </w:r>
          </w:p>
        </w:tc>
        <w:tc>
          <w:tcPr>
            <w:tcW w:w="680" w:type="dxa"/>
            <w:shd w:val="clear" w:color="000000" w:fill="FFFFFF"/>
            <w:noWrap/>
            <w:vAlign w:val="bottom"/>
            <w:hideMark/>
          </w:tcPr>
          <w:p w14:paraId="50F063C5" w14:textId="77777777" w:rsidR="00294AF5" w:rsidRPr="00FA137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3,756</w:t>
            </w:r>
          </w:p>
        </w:tc>
      </w:tr>
    </w:tbl>
    <w:p w14:paraId="14F5AE11" w14:textId="7EE21CAF" w:rsidR="00E10A92" w:rsidRPr="00FA137B" w:rsidRDefault="00F04C02" w:rsidP="00E10A92">
      <w:pPr>
        <w:pStyle w:val="Titre3"/>
      </w:pPr>
      <w:r>
        <w:rPr>
          <w:rStyle w:val="Accentuation"/>
          <w:rFonts w:ascii="Montserrat Black" w:hAnsi="Montserrat Black"/>
          <w:i w:val="0"/>
        </w:rPr>
        <w:br/>
      </w:r>
      <w:r w:rsidR="0003119D" w:rsidRPr="00FA137B">
        <w:rPr>
          <w:rStyle w:val="Accentuation"/>
          <w:rFonts w:ascii="Montserrat Black" w:hAnsi="Montserrat Black"/>
          <w:i w:val="0"/>
        </w:rPr>
        <w:t xml:space="preserve">Family situation of applicants </w:t>
      </w:r>
    </w:p>
    <w:tbl>
      <w:tblPr>
        <w:tblW w:w="8784"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left w:w="70" w:type="dxa"/>
          <w:right w:w="70" w:type="dxa"/>
        </w:tblCellMar>
        <w:tblLook w:val="04A0" w:firstRow="1" w:lastRow="0" w:firstColumn="1" w:lastColumn="0" w:noHBand="0" w:noVBand="1"/>
      </w:tblPr>
      <w:tblGrid>
        <w:gridCol w:w="2689"/>
        <w:gridCol w:w="992"/>
        <w:gridCol w:w="1134"/>
        <w:gridCol w:w="992"/>
        <w:gridCol w:w="992"/>
        <w:gridCol w:w="993"/>
        <w:gridCol w:w="992"/>
      </w:tblGrid>
      <w:tr w:rsidR="00962A8C" w:rsidRPr="00FA137B" w14:paraId="20E10E80" w14:textId="77777777" w:rsidTr="0024169B">
        <w:trPr>
          <w:trHeight w:val="317"/>
        </w:trPr>
        <w:tc>
          <w:tcPr>
            <w:tcW w:w="2689" w:type="dxa"/>
            <w:shd w:val="clear" w:color="auto" w:fill="002060"/>
            <w:noWrap/>
            <w:vAlign w:val="bottom"/>
            <w:hideMark/>
          </w:tcPr>
          <w:p w14:paraId="7E43B4B0" w14:textId="76983126"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p>
        </w:tc>
        <w:tc>
          <w:tcPr>
            <w:tcW w:w="992" w:type="dxa"/>
            <w:shd w:val="clear" w:color="auto" w:fill="002060"/>
            <w:noWrap/>
            <w:vAlign w:val="bottom"/>
            <w:hideMark/>
          </w:tcPr>
          <w:p w14:paraId="0677B130" w14:textId="77777777"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2017</w:t>
            </w:r>
          </w:p>
        </w:tc>
        <w:tc>
          <w:tcPr>
            <w:tcW w:w="1134" w:type="dxa"/>
            <w:shd w:val="clear" w:color="auto" w:fill="002060"/>
            <w:noWrap/>
            <w:vAlign w:val="bottom"/>
            <w:hideMark/>
          </w:tcPr>
          <w:p w14:paraId="38D52B9F" w14:textId="77777777"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2018</w:t>
            </w:r>
          </w:p>
        </w:tc>
        <w:tc>
          <w:tcPr>
            <w:tcW w:w="992" w:type="dxa"/>
            <w:shd w:val="clear" w:color="auto" w:fill="002060"/>
            <w:noWrap/>
            <w:vAlign w:val="bottom"/>
            <w:hideMark/>
          </w:tcPr>
          <w:p w14:paraId="64F73A8B" w14:textId="77777777"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2019</w:t>
            </w:r>
          </w:p>
        </w:tc>
        <w:tc>
          <w:tcPr>
            <w:tcW w:w="992" w:type="dxa"/>
            <w:shd w:val="clear" w:color="auto" w:fill="002060"/>
            <w:noWrap/>
            <w:vAlign w:val="bottom"/>
            <w:hideMark/>
          </w:tcPr>
          <w:p w14:paraId="7B8DC0C8" w14:textId="77777777"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2020</w:t>
            </w:r>
          </w:p>
        </w:tc>
        <w:tc>
          <w:tcPr>
            <w:tcW w:w="993" w:type="dxa"/>
            <w:shd w:val="clear" w:color="auto" w:fill="002060"/>
            <w:noWrap/>
            <w:vAlign w:val="bottom"/>
            <w:hideMark/>
          </w:tcPr>
          <w:p w14:paraId="0829B424" w14:textId="77777777"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2021</w:t>
            </w:r>
          </w:p>
        </w:tc>
        <w:tc>
          <w:tcPr>
            <w:tcW w:w="992" w:type="dxa"/>
            <w:shd w:val="clear" w:color="auto" w:fill="002060"/>
            <w:noWrap/>
            <w:vAlign w:val="bottom"/>
            <w:hideMark/>
          </w:tcPr>
          <w:p w14:paraId="42F089BE" w14:textId="77777777" w:rsidR="004B1BFB" w:rsidRPr="00FA137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2022</w:t>
            </w:r>
          </w:p>
        </w:tc>
      </w:tr>
      <w:tr w:rsidR="00962A8C" w:rsidRPr="00FA137B" w14:paraId="1F7C7394" w14:textId="77777777" w:rsidTr="0024169B">
        <w:trPr>
          <w:trHeight w:val="383"/>
        </w:trPr>
        <w:tc>
          <w:tcPr>
            <w:tcW w:w="2689" w:type="dxa"/>
            <w:shd w:val="clear" w:color="auto" w:fill="F2F2F2" w:themeFill="accent6" w:themeFillShade="F2"/>
            <w:noWrap/>
            <w:vAlign w:val="bottom"/>
            <w:hideMark/>
          </w:tcPr>
          <w:p w14:paraId="74F5FB1F" w14:textId="77777777" w:rsidR="004B1BFB" w:rsidRPr="00FA137B" w:rsidRDefault="004B1BFB" w:rsidP="004B1BFB">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Cohabiting</w:t>
            </w:r>
          </w:p>
        </w:tc>
        <w:tc>
          <w:tcPr>
            <w:tcW w:w="992" w:type="dxa"/>
            <w:shd w:val="clear" w:color="auto" w:fill="auto"/>
            <w:noWrap/>
            <w:vAlign w:val="bottom"/>
            <w:hideMark/>
          </w:tcPr>
          <w:p w14:paraId="1BAFBE10"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72,115</w:t>
            </w:r>
          </w:p>
        </w:tc>
        <w:tc>
          <w:tcPr>
            <w:tcW w:w="1134" w:type="dxa"/>
            <w:shd w:val="clear" w:color="auto" w:fill="auto"/>
            <w:noWrap/>
            <w:vAlign w:val="bottom"/>
            <w:hideMark/>
          </w:tcPr>
          <w:p w14:paraId="401B3192"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74,259</w:t>
            </w:r>
          </w:p>
        </w:tc>
        <w:tc>
          <w:tcPr>
            <w:tcW w:w="992" w:type="dxa"/>
            <w:shd w:val="clear" w:color="auto" w:fill="auto"/>
            <w:noWrap/>
            <w:vAlign w:val="bottom"/>
            <w:hideMark/>
          </w:tcPr>
          <w:p w14:paraId="6E498BFF"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75,272</w:t>
            </w:r>
          </w:p>
        </w:tc>
        <w:tc>
          <w:tcPr>
            <w:tcW w:w="992" w:type="dxa"/>
            <w:shd w:val="clear" w:color="auto" w:fill="auto"/>
            <w:noWrap/>
            <w:vAlign w:val="bottom"/>
            <w:hideMark/>
          </w:tcPr>
          <w:p w14:paraId="168CAD4D"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77,405</w:t>
            </w:r>
          </w:p>
        </w:tc>
        <w:tc>
          <w:tcPr>
            <w:tcW w:w="993" w:type="dxa"/>
            <w:shd w:val="clear" w:color="auto" w:fill="auto"/>
            <w:noWrap/>
            <w:vAlign w:val="bottom"/>
            <w:hideMark/>
          </w:tcPr>
          <w:p w14:paraId="2DE11999"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78,495</w:t>
            </w:r>
          </w:p>
        </w:tc>
        <w:tc>
          <w:tcPr>
            <w:tcW w:w="992" w:type="dxa"/>
            <w:shd w:val="clear" w:color="auto" w:fill="auto"/>
            <w:noWrap/>
            <w:vAlign w:val="bottom"/>
            <w:hideMark/>
          </w:tcPr>
          <w:p w14:paraId="2F9FC605"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77,824</w:t>
            </w:r>
          </w:p>
        </w:tc>
      </w:tr>
      <w:tr w:rsidR="00962A8C" w:rsidRPr="00FA137B" w14:paraId="5145938A" w14:textId="77777777" w:rsidTr="0024169B">
        <w:trPr>
          <w:trHeight w:val="383"/>
        </w:trPr>
        <w:tc>
          <w:tcPr>
            <w:tcW w:w="2689" w:type="dxa"/>
            <w:shd w:val="clear" w:color="auto" w:fill="F2F2F2" w:themeFill="accent6" w:themeFillShade="F2"/>
            <w:noWrap/>
            <w:vAlign w:val="bottom"/>
            <w:hideMark/>
          </w:tcPr>
          <w:p w14:paraId="046AAC5E" w14:textId="77777777" w:rsidR="004B1BFB" w:rsidRPr="00FA137B" w:rsidRDefault="004B1BFB" w:rsidP="004B1BFB">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Living alone</w:t>
            </w:r>
          </w:p>
        </w:tc>
        <w:tc>
          <w:tcPr>
            <w:tcW w:w="992" w:type="dxa"/>
            <w:shd w:val="clear" w:color="auto" w:fill="auto"/>
            <w:noWrap/>
            <w:vAlign w:val="bottom"/>
            <w:hideMark/>
          </w:tcPr>
          <w:p w14:paraId="0B633D16"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85,653</w:t>
            </w:r>
          </w:p>
        </w:tc>
        <w:tc>
          <w:tcPr>
            <w:tcW w:w="1134" w:type="dxa"/>
            <w:shd w:val="clear" w:color="auto" w:fill="auto"/>
            <w:noWrap/>
            <w:vAlign w:val="bottom"/>
            <w:hideMark/>
          </w:tcPr>
          <w:p w14:paraId="792B2B89"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86,913</w:t>
            </w:r>
          </w:p>
        </w:tc>
        <w:tc>
          <w:tcPr>
            <w:tcW w:w="992" w:type="dxa"/>
            <w:shd w:val="clear" w:color="auto" w:fill="auto"/>
            <w:noWrap/>
            <w:vAlign w:val="bottom"/>
            <w:hideMark/>
          </w:tcPr>
          <w:p w14:paraId="08322FF8"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86,818</w:t>
            </w:r>
          </w:p>
        </w:tc>
        <w:tc>
          <w:tcPr>
            <w:tcW w:w="992" w:type="dxa"/>
            <w:shd w:val="clear" w:color="auto" w:fill="auto"/>
            <w:noWrap/>
            <w:vAlign w:val="bottom"/>
            <w:hideMark/>
          </w:tcPr>
          <w:p w14:paraId="0866E0B0"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89,190</w:t>
            </w:r>
          </w:p>
        </w:tc>
        <w:tc>
          <w:tcPr>
            <w:tcW w:w="993" w:type="dxa"/>
            <w:shd w:val="clear" w:color="auto" w:fill="auto"/>
            <w:noWrap/>
            <w:vAlign w:val="bottom"/>
            <w:hideMark/>
          </w:tcPr>
          <w:p w14:paraId="6DC67E20"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91,982</w:t>
            </w:r>
          </w:p>
        </w:tc>
        <w:tc>
          <w:tcPr>
            <w:tcW w:w="992" w:type="dxa"/>
            <w:shd w:val="clear" w:color="auto" w:fill="auto"/>
            <w:noWrap/>
            <w:vAlign w:val="bottom"/>
            <w:hideMark/>
          </w:tcPr>
          <w:p w14:paraId="72E188AF"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90,916</w:t>
            </w:r>
          </w:p>
        </w:tc>
      </w:tr>
      <w:tr w:rsidR="00962A8C" w:rsidRPr="00FA137B" w14:paraId="5F3A2A51" w14:textId="77777777" w:rsidTr="0024169B">
        <w:trPr>
          <w:trHeight w:val="383"/>
        </w:trPr>
        <w:tc>
          <w:tcPr>
            <w:tcW w:w="2689" w:type="dxa"/>
            <w:shd w:val="clear" w:color="auto" w:fill="F2F2F2" w:themeFill="accent6" w:themeFillShade="F2"/>
            <w:noWrap/>
            <w:vAlign w:val="bottom"/>
            <w:hideMark/>
          </w:tcPr>
          <w:p w14:paraId="7539F99C" w14:textId="77777777" w:rsidR="004B1BFB" w:rsidRPr="00FA137B" w:rsidRDefault="004B1BFB" w:rsidP="004B1BFB">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With dependent family</w:t>
            </w:r>
          </w:p>
        </w:tc>
        <w:tc>
          <w:tcPr>
            <w:tcW w:w="992" w:type="dxa"/>
            <w:shd w:val="clear" w:color="auto" w:fill="auto"/>
            <w:noWrap/>
            <w:vAlign w:val="bottom"/>
            <w:hideMark/>
          </w:tcPr>
          <w:p w14:paraId="4C29C5C4"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62,725</w:t>
            </w:r>
          </w:p>
        </w:tc>
        <w:tc>
          <w:tcPr>
            <w:tcW w:w="1134" w:type="dxa"/>
            <w:shd w:val="clear" w:color="auto" w:fill="auto"/>
            <w:noWrap/>
            <w:vAlign w:val="bottom"/>
            <w:hideMark/>
          </w:tcPr>
          <w:p w14:paraId="7994BFD9"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63,724</w:t>
            </w:r>
          </w:p>
        </w:tc>
        <w:tc>
          <w:tcPr>
            <w:tcW w:w="992" w:type="dxa"/>
            <w:shd w:val="clear" w:color="auto" w:fill="auto"/>
            <w:noWrap/>
            <w:vAlign w:val="bottom"/>
            <w:hideMark/>
          </w:tcPr>
          <w:p w14:paraId="5A90EB41"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64,706</w:t>
            </w:r>
          </w:p>
        </w:tc>
        <w:tc>
          <w:tcPr>
            <w:tcW w:w="992" w:type="dxa"/>
            <w:shd w:val="clear" w:color="auto" w:fill="auto"/>
            <w:noWrap/>
            <w:vAlign w:val="bottom"/>
            <w:hideMark/>
          </w:tcPr>
          <w:p w14:paraId="049E0D89"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64,171</w:t>
            </w:r>
          </w:p>
        </w:tc>
        <w:tc>
          <w:tcPr>
            <w:tcW w:w="993" w:type="dxa"/>
            <w:shd w:val="clear" w:color="auto" w:fill="auto"/>
            <w:noWrap/>
            <w:vAlign w:val="bottom"/>
            <w:hideMark/>
          </w:tcPr>
          <w:p w14:paraId="3E79E9FB"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63,123</w:t>
            </w:r>
          </w:p>
        </w:tc>
        <w:tc>
          <w:tcPr>
            <w:tcW w:w="992" w:type="dxa"/>
            <w:shd w:val="clear" w:color="auto" w:fill="auto"/>
            <w:noWrap/>
            <w:vAlign w:val="bottom"/>
            <w:hideMark/>
          </w:tcPr>
          <w:p w14:paraId="66121846" w14:textId="77777777" w:rsidR="004B1BFB" w:rsidRPr="00FA137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63,395</w:t>
            </w:r>
          </w:p>
        </w:tc>
      </w:tr>
    </w:tbl>
    <w:p w14:paraId="6C545607" w14:textId="43736481" w:rsidR="00962A8C" w:rsidRPr="00FA137B" w:rsidRDefault="00F04C02" w:rsidP="00962A8C">
      <w:pPr>
        <w:pStyle w:val="Titre3"/>
      </w:pPr>
      <w:r>
        <w:rPr>
          <w:rStyle w:val="Accentuation"/>
          <w:rFonts w:ascii="Montserrat Black" w:hAnsi="Montserrat Black"/>
          <w:b/>
          <w:i w:val="0"/>
        </w:rPr>
        <w:br/>
      </w:r>
      <w:r w:rsidR="00E10A92" w:rsidRPr="00FA137B">
        <w:rPr>
          <w:rStyle w:val="Accentuation"/>
          <w:rFonts w:ascii="Montserrat Black" w:hAnsi="Montserrat Black"/>
          <w:b/>
          <w:i w:val="0"/>
        </w:rPr>
        <w:t xml:space="preserve">Gender </w:t>
      </w:r>
      <w:r w:rsidR="00962A8C" w:rsidRPr="00FA137B">
        <w:rPr>
          <w:rStyle w:val="Accentuation"/>
          <w:rFonts w:ascii="Montserrat Black" w:hAnsi="Montserrat Black"/>
          <w:i w:val="0"/>
          <w:iCs w:val="0"/>
        </w:rPr>
        <w:t xml:space="preserve">of applicants </w:t>
      </w:r>
    </w:p>
    <w:tbl>
      <w:tblPr>
        <w:tblW w:w="8815"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left w:w="70" w:type="dxa"/>
          <w:right w:w="70" w:type="dxa"/>
        </w:tblCellMar>
        <w:tblLook w:val="04A0" w:firstRow="1" w:lastRow="0" w:firstColumn="1" w:lastColumn="0" w:noHBand="0" w:noVBand="1"/>
      </w:tblPr>
      <w:tblGrid>
        <w:gridCol w:w="2689"/>
        <w:gridCol w:w="1021"/>
        <w:gridCol w:w="1021"/>
        <w:gridCol w:w="1021"/>
        <w:gridCol w:w="1021"/>
        <w:gridCol w:w="1021"/>
        <w:gridCol w:w="1021"/>
      </w:tblGrid>
      <w:tr w:rsidR="00D723B7" w:rsidRPr="00FA137B" w14:paraId="6D389235" w14:textId="77777777" w:rsidTr="0024169B">
        <w:trPr>
          <w:trHeight w:val="288"/>
        </w:trPr>
        <w:tc>
          <w:tcPr>
            <w:tcW w:w="2689" w:type="dxa"/>
            <w:shd w:val="clear" w:color="auto" w:fill="002060"/>
            <w:noWrap/>
            <w:vAlign w:val="bottom"/>
            <w:hideMark/>
          </w:tcPr>
          <w:p w14:paraId="05C72BB1" w14:textId="7A754738" w:rsidR="00962A8C" w:rsidRPr="00FA137B" w:rsidRDefault="00962A8C" w:rsidP="00962A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p>
        </w:tc>
        <w:tc>
          <w:tcPr>
            <w:tcW w:w="1021" w:type="dxa"/>
            <w:shd w:val="clear" w:color="auto" w:fill="002060"/>
            <w:noWrap/>
            <w:vAlign w:val="bottom"/>
            <w:hideMark/>
          </w:tcPr>
          <w:p w14:paraId="44E3C871"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2017</w:t>
            </w:r>
          </w:p>
        </w:tc>
        <w:tc>
          <w:tcPr>
            <w:tcW w:w="1021" w:type="dxa"/>
            <w:shd w:val="clear" w:color="auto" w:fill="002060"/>
            <w:noWrap/>
            <w:vAlign w:val="bottom"/>
            <w:hideMark/>
          </w:tcPr>
          <w:p w14:paraId="718D7828"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2018</w:t>
            </w:r>
          </w:p>
        </w:tc>
        <w:tc>
          <w:tcPr>
            <w:tcW w:w="1021" w:type="dxa"/>
            <w:shd w:val="clear" w:color="auto" w:fill="002060"/>
            <w:noWrap/>
            <w:vAlign w:val="bottom"/>
            <w:hideMark/>
          </w:tcPr>
          <w:p w14:paraId="5B477FF4"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2019</w:t>
            </w:r>
          </w:p>
        </w:tc>
        <w:tc>
          <w:tcPr>
            <w:tcW w:w="1021" w:type="dxa"/>
            <w:shd w:val="clear" w:color="auto" w:fill="002060"/>
            <w:noWrap/>
            <w:vAlign w:val="bottom"/>
            <w:hideMark/>
          </w:tcPr>
          <w:p w14:paraId="6104A35B"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2020</w:t>
            </w:r>
          </w:p>
        </w:tc>
        <w:tc>
          <w:tcPr>
            <w:tcW w:w="1021" w:type="dxa"/>
            <w:shd w:val="clear" w:color="auto" w:fill="002060"/>
            <w:noWrap/>
            <w:vAlign w:val="bottom"/>
            <w:hideMark/>
          </w:tcPr>
          <w:p w14:paraId="09FBD399"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2021</w:t>
            </w:r>
          </w:p>
        </w:tc>
        <w:tc>
          <w:tcPr>
            <w:tcW w:w="1021" w:type="dxa"/>
            <w:shd w:val="clear" w:color="auto" w:fill="002060"/>
            <w:noWrap/>
            <w:vAlign w:val="bottom"/>
            <w:hideMark/>
          </w:tcPr>
          <w:p w14:paraId="1CF13986"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2022</w:t>
            </w:r>
          </w:p>
        </w:tc>
      </w:tr>
      <w:tr w:rsidR="00962A8C" w:rsidRPr="00FA137B" w14:paraId="6961E6A9" w14:textId="77777777" w:rsidTr="0024169B">
        <w:trPr>
          <w:trHeight w:val="288"/>
        </w:trPr>
        <w:tc>
          <w:tcPr>
            <w:tcW w:w="2689" w:type="dxa"/>
            <w:shd w:val="clear" w:color="auto" w:fill="auto"/>
            <w:noWrap/>
            <w:vAlign w:val="bottom"/>
            <w:hideMark/>
          </w:tcPr>
          <w:p w14:paraId="2E4DF4DD" w14:textId="77777777" w:rsidR="00962A8C" w:rsidRPr="00FA137B" w:rsidRDefault="00962A8C" w:rsidP="00962A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Female</w:t>
            </w:r>
          </w:p>
        </w:tc>
        <w:tc>
          <w:tcPr>
            <w:tcW w:w="1021" w:type="dxa"/>
            <w:shd w:val="clear" w:color="auto" w:fill="auto"/>
            <w:noWrap/>
            <w:vAlign w:val="bottom"/>
            <w:hideMark/>
          </w:tcPr>
          <w:p w14:paraId="7FB794A1"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104,099</w:t>
            </w:r>
          </w:p>
        </w:tc>
        <w:tc>
          <w:tcPr>
            <w:tcW w:w="1021" w:type="dxa"/>
            <w:shd w:val="clear" w:color="auto" w:fill="auto"/>
            <w:noWrap/>
            <w:vAlign w:val="bottom"/>
            <w:hideMark/>
          </w:tcPr>
          <w:p w14:paraId="40CDD63B"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106,243</w:t>
            </w:r>
          </w:p>
        </w:tc>
        <w:tc>
          <w:tcPr>
            <w:tcW w:w="1021" w:type="dxa"/>
            <w:shd w:val="clear" w:color="auto" w:fill="auto"/>
            <w:noWrap/>
            <w:vAlign w:val="bottom"/>
            <w:hideMark/>
          </w:tcPr>
          <w:p w14:paraId="33A06515"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108,560</w:t>
            </w:r>
          </w:p>
        </w:tc>
        <w:tc>
          <w:tcPr>
            <w:tcW w:w="1021" w:type="dxa"/>
            <w:shd w:val="clear" w:color="auto" w:fill="auto"/>
            <w:noWrap/>
            <w:vAlign w:val="bottom"/>
            <w:hideMark/>
          </w:tcPr>
          <w:p w14:paraId="2B52B3B1"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111,300</w:t>
            </w:r>
          </w:p>
        </w:tc>
        <w:tc>
          <w:tcPr>
            <w:tcW w:w="1021" w:type="dxa"/>
            <w:shd w:val="clear" w:color="auto" w:fill="auto"/>
            <w:noWrap/>
            <w:vAlign w:val="bottom"/>
            <w:hideMark/>
          </w:tcPr>
          <w:p w14:paraId="1EC457B5"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112,826</w:t>
            </w:r>
          </w:p>
        </w:tc>
        <w:tc>
          <w:tcPr>
            <w:tcW w:w="1021" w:type="dxa"/>
            <w:shd w:val="clear" w:color="auto" w:fill="auto"/>
            <w:noWrap/>
            <w:vAlign w:val="bottom"/>
            <w:hideMark/>
          </w:tcPr>
          <w:p w14:paraId="6D657C63"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113,395</w:t>
            </w:r>
          </w:p>
        </w:tc>
      </w:tr>
      <w:tr w:rsidR="00962A8C" w:rsidRPr="00FA137B" w14:paraId="27E2625F" w14:textId="77777777" w:rsidTr="0024169B">
        <w:trPr>
          <w:trHeight w:val="288"/>
        </w:trPr>
        <w:tc>
          <w:tcPr>
            <w:tcW w:w="2689" w:type="dxa"/>
            <w:shd w:val="clear" w:color="auto" w:fill="auto"/>
            <w:noWrap/>
            <w:vAlign w:val="bottom"/>
            <w:hideMark/>
          </w:tcPr>
          <w:p w14:paraId="6BDAD59B" w14:textId="77777777" w:rsidR="00962A8C" w:rsidRPr="00FA137B" w:rsidRDefault="00962A8C" w:rsidP="00962A8C">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Male</w:t>
            </w:r>
          </w:p>
        </w:tc>
        <w:tc>
          <w:tcPr>
            <w:tcW w:w="1021" w:type="dxa"/>
            <w:shd w:val="clear" w:color="auto" w:fill="auto"/>
            <w:noWrap/>
            <w:vAlign w:val="bottom"/>
            <w:hideMark/>
          </w:tcPr>
          <w:p w14:paraId="454190F2"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97,728</w:t>
            </w:r>
          </w:p>
        </w:tc>
        <w:tc>
          <w:tcPr>
            <w:tcW w:w="1021" w:type="dxa"/>
            <w:shd w:val="clear" w:color="auto" w:fill="auto"/>
            <w:noWrap/>
            <w:vAlign w:val="bottom"/>
            <w:hideMark/>
          </w:tcPr>
          <w:p w14:paraId="7F6274A5"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99,897</w:t>
            </w:r>
          </w:p>
        </w:tc>
        <w:tc>
          <w:tcPr>
            <w:tcW w:w="1021" w:type="dxa"/>
            <w:shd w:val="clear" w:color="auto" w:fill="auto"/>
            <w:noWrap/>
            <w:vAlign w:val="bottom"/>
            <w:hideMark/>
          </w:tcPr>
          <w:p w14:paraId="7F21CAE2"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99,713</w:t>
            </w:r>
          </w:p>
        </w:tc>
        <w:tc>
          <w:tcPr>
            <w:tcW w:w="1021" w:type="dxa"/>
            <w:shd w:val="clear" w:color="auto" w:fill="auto"/>
            <w:noWrap/>
            <w:vAlign w:val="bottom"/>
            <w:hideMark/>
          </w:tcPr>
          <w:p w14:paraId="4E714480"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101,266</w:t>
            </w:r>
          </w:p>
        </w:tc>
        <w:tc>
          <w:tcPr>
            <w:tcW w:w="1021" w:type="dxa"/>
            <w:shd w:val="clear" w:color="auto" w:fill="auto"/>
            <w:noWrap/>
            <w:vAlign w:val="bottom"/>
            <w:hideMark/>
          </w:tcPr>
          <w:p w14:paraId="6A5DBAD7"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102,382</w:t>
            </w:r>
          </w:p>
        </w:tc>
        <w:tc>
          <w:tcPr>
            <w:tcW w:w="1021" w:type="dxa"/>
            <w:shd w:val="clear" w:color="auto" w:fill="auto"/>
            <w:noWrap/>
            <w:vAlign w:val="bottom"/>
            <w:hideMark/>
          </w:tcPr>
          <w:p w14:paraId="28D5A9DE" w14:textId="77777777" w:rsidR="00962A8C" w:rsidRPr="00FA137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100,942</w:t>
            </w:r>
          </w:p>
        </w:tc>
      </w:tr>
    </w:tbl>
    <w:p w14:paraId="7E96FDE5" w14:textId="17615F36" w:rsidR="00C1648E" w:rsidRPr="00FA137B" w:rsidRDefault="00ED01A6" w:rsidP="00ED01A6">
      <w:pPr>
        <w:pStyle w:val="Titre3"/>
      </w:pPr>
      <w:r w:rsidRPr="00FA137B">
        <w:rPr>
          <w:rStyle w:val="Accentuation"/>
          <w:rFonts w:ascii="Montserrat Black" w:hAnsi="Montserrat Black"/>
          <w:i w:val="0"/>
        </w:rPr>
        <w:lastRenderedPageBreak/>
        <w:t xml:space="preserve">Nationality of applicants </w:t>
      </w:r>
    </w:p>
    <w:tbl>
      <w:tblPr>
        <w:tblW w:w="8784"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Layout w:type="fixed"/>
        <w:tblCellMar>
          <w:left w:w="70" w:type="dxa"/>
          <w:right w:w="70" w:type="dxa"/>
        </w:tblCellMar>
        <w:tblLook w:val="04A0" w:firstRow="1" w:lastRow="0" w:firstColumn="1" w:lastColumn="0" w:noHBand="0" w:noVBand="1"/>
      </w:tblPr>
      <w:tblGrid>
        <w:gridCol w:w="2689"/>
        <w:gridCol w:w="1134"/>
        <w:gridCol w:w="992"/>
        <w:gridCol w:w="992"/>
        <w:gridCol w:w="992"/>
        <w:gridCol w:w="993"/>
        <w:gridCol w:w="992"/>
      </w:tblGrid>
      <w:tr w:rsidR="004331D4" w:rsidRPr="00FA137B" w14:paraId="46E2D7C6" w14:textId="77777777" w:rsidTr="00D0665F">
        <w:trPr>
          <w:trHeight w:val="288"/>
        </w:trPr>
        <w:tc>
          <w:tcPr>
            <w:tcW w:w="2689" w:type="dxa"/>
            <w:shd w:val="clear" w:color="auto" w:fill="002060"/>
            <w:noWrap/>
            <w:vAlign w:val="bottom"/>
            <w:hideMark/>
          </w:tcPr>
          <w:p w14:paraId="62861EBD" w14:textId="59AB3567" w:rsidR="00ED01A6" w:rsidRPr="00FA137B" w:rsidRDefault="00ED01A6" w:rsidP="00ED01A6">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rPr>
            </w:pPr>
          </w:p>
        </w:tc>
        <w:tc>
          <w:tcPr>
            <w:tcW w:w="1134" w:type="dxa"/>
            <w:shd w:val="clear" w:color="auto" w:fill="002060"/>
            <w:noWrap/>
            <w:vAlign w:val="bottom"/>
            <w:hideMark/>
          </w:tcPr>
          <w:p w14:paraId="4E56320B"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2017</w:t>
            </w:r>
          </w:p>
        </w:tc>
        <w:tc>
          <w:tcPr>
            <w:tcW w:w="992" w:type="dxa"/>
            <w:shd w:val="clear" w:color="auto" w:fill="002060"/>
            <w:noWrap/>
            <w:vAlign w:val="bottom"/>
            <w:hideMark/>
          </w:tcPr>
          <w:p w14:paraId="5BCAB3B9"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2018</w:t>
            </w:r>
          </w:p>
        </w:tc>
        <w:tc>
          <w:tcPr>
            <w:tcW w:w="992" w:type="dxa"/>
            <w:shd w:val="clear" w:color="auto" w:fill="002060"/>
            <w:noWrap/>
            <w:vAlign w:val="bottom"/>
            <w:hideMark/>
          </w:tcPr>
          <w:p w14:paraId="0A5DB759"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2019</w:t>
            </w:r>
          </w:p>
        </w:tc>
        <w:tc>
          <w:tcPr>
            <w:tcW w:w="992" w:type="dxa"/>
            <w:shd w:val="clear" w:color="auto" w:fill="002060"/>
            <w:noWrap/>
            <w:vAlign w:val="bottom"/>
            <w:hideMark/>
          </w:tcPr>
          <w:p w14:paraId="484F7D77"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2020</w:t>
            </w:r>
          </w:p>
        </w:tc>
        <w:tc>
          <w:tcPr>
            <w:tcW w:w="993" w:type="dxa"/>
            <w:shd w:val="clear" w:color="auto" w:fill="002060"/>
            <w:noWrap/>
            <w:vAlign w:val="bottom"/>
            <w:hideMark/>
          </w:tcPr>
          <w:p w14:paraId="2C8D178C"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2021</w:t>
            </w:r>
          </w:p>
        </w:tc>
        <w:tc>
          <w:tcPr>
            <w:tcW w:w="992" w:type="dxa"/>
            <w:shd w:val="clear" w:color="auto" w:fill="002060"/>
            <w:noWrap/>
            <w:vAlign w:val="bottom"/>
            <w:hideMark/>
          </w:tcPr>
          <w:p w14:paraId="3BCD1D1E"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rPr>
            </w:pPr>
            <w:r w:rsidRPr="00FA137B">
              <w:rPr>
                <w:rFonts w:ascii="Raleway Medium" w:hAnsi="Raleway Medium"/>
                <w:b/>
                <w:color w:val="FFFFFF" w:themeColor="background1"/>
                <w:sz w:val="22"/>
              </w:rPr>
              <w:t>2022</w:t>
            </w:r>
          </w:p>
        </w:tc>
      </w:tr>
      <w:tr w:rsidR="00ED01A6" w:rsidRPr="00FA137B" w14:paraId="26A3D12E" w14:textId="77777777" w:rsidTr="00D0665F">
        <w:trPr>
          <w:trHeight w:val="288"/>
        </w:trPr>
        <w:tc>
          <w:tcPr>
            <w:tcW w:w="2689" w:type="dxa"/>
            <w:shd w:val="clear" w:color="auto" w:fill="auto"/>
            <w:noWrap/>
            <w:vAlign w:val="bottom"/>
            <w:hideMark/>
          </w:tcPr>
          <w:p w14:paraId="077C9289" w14:textId="77777777" w:rsidR="00ED01A6" w:rsidRPr="00FA137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Belgian</w:t>
            </w:r>
          </w:p>
        </w:tc>
        <w:tc>
          <w:tcPr>
            <w:tcW w:w="1134" w:type="dxa"/>
            <w:shd w:val="clear" w:color="auto" w:fill="auto"/>
            <w:noWrap/>
            <w:vAlign w:val="bottom"/>
            <w:hideMark/>
          </w:tcPr>
          <w:p w14:paraId="510E4FCF"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138,434</w:t>
            </w:r>
          </w:p>
        </w:tc>
        <w:tc>
          <w:tcPr>
            <w:tcW w:w="992" w:type="dxa"/>
            <w:shd w:val="clear" w:color="auto" w:fill="auto"/>
            <w:noWrap/>
            <w:vAlign w:val="bottom"/>
            <w:hideMark/>
          </w:tcPr>
          <w:p w14:paraId="2D18A153"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139,876</w:t>
            </w:r>
          </w:p>
        </w:tc>
        <w:tc>
          <w:tcPr>
            <w:tcW w:w="992" w:type="dxa"/>
            <w:shd w:val="clear" w:color="auto" w:fill="auto"/>
            <w:noWrap/>
            <w:vAlign w:val="bottom"/>
            <w:hideMark/>
          </w:tcPr>
          <w:p w14:paraId="24F1C0ED"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142,864</w:t>
            </w:r>
          </w:p>
        </w:tc>
        <w:tc>
          <w:tcPr>
            <w:tcW w:w="992" w:type="dxa"/>
            <w:shd w:val="clear" w:color="auto" w:fill="auto"/>
            <w:noWrap/>
            <w:vAlign w:val="bottom"/>
            <w:hideMark/>
          </w:tcPr>
          <w:p w14:paraId="6982FA6B"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146,640</w:t>
            </w:r>
          </w:p>
        </w:tc>
        <w:tc>
          <w:tcPr>
            <w:tcW w:w="993" w:type="dxa"/>
            <w:shd w:val="clear" w:color="auto" w:fill="auto"/>
            <w:noWrap/>
            <w:vAlign w:val="bottom"/>
            <w:hideMark/>
          </w:tcPr>
          <w:p w14:paraId="60CDCF28"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148,493</w:t>
            </w:r>
          </w:p>
        </w:tc>
        <w:tc>
          <w:tcPr>
            <w:tcW w:w="992" w:type="dxa"/>
            <w:shd w:val="clear" w:color="auto" w:fill="auto"/>
            <w:noWrap/>
            <w:vAlign w:val="bottom"/>
            <w:hideMark/>
          </w:tcPr>
          <w:p w14:paraId="52912E23"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147,484</w:t>
            </w:r>
          </w:p>
        </w:tc>
      </w:tr>
      <w:tr w:rsidR="00ED01A6" w:rsidRPr="00FA137B" w14:paraId="4E01870F" w14:textId="77777777" w:rsidTr="00D0665F">
        <w:trPr>
          <w:trHeight w:val="288"/>
        </w:trPr>
        <w:tc>
          <w:tcPr>
            <w:tcW w:w="2689" w:type="dxa"/>
            <w:shd w:val="clear" w:color="auto" w:fill="auto"/>
            <w:noWrap/>
            <w:vAlign w:val="bottom"/>
            <w:hideMark/>
          </w:tcPr>
          <w:p w14:paraId="759C8ABA" w14:textId="77777777" w:rsidR="00ED01A6" w:rsidRPr="00FA137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Outside of the European Union</w:t>
            </w:r>
          </w:p>
        </w:tc>
        <w:tc>
          <w:tcPr>
            <w:tcW w:w="1134" w:type="dxa"/>
            <w:shd w:val="clear" w:color="auto" w:fill="auto"/>
            <w:noWrap/>
            <w:vAlign w:val="bottom"/>
            <w:hideMark/>
          </w:tcPr>
          <w:p w14:paraId="11830A8B"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48,729</w:t>
            </w:r>
          </w:p>
        </w:tc>
        <w:tc>
          <w:tcPr>
            <w:tcW w:w="992" w:type="dxa"/>
            <w:shd w:val="clear" w:color="auto" w:fill="auto"/>
            <w:noWrap/>
            <w:vAlign w:val="bottom"/>
            <w:hideMark/>
          </w:tcPr>
          <w:p w14:paraId="6B382B78"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51,195</w:t>
            </w:r>
          </w:p>
        </w:tc>
        <w:tc>
          <w:tcPr>
            <w:tcW w:w="992" w:type="dxa"/>
            <w:shd w:val="clear" w:color="auto" w:fill="auto"/>
            <w:noWrap/>
            <w:vAlign w:val="bottom"/>
            <w:hideMark/>
          </w:tcPr>
          <w:p w14:paraId="64E8848A"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50,111</w:t>
            </w:r>
          </w:p>
        </w:tc>
        <w:tc>
          <w:tcPr>
            <w:tcW w:w="992" w:type="dxa"/>
            <w:shd w:val="clear" w:color="auto" w:fill="auto"/>
            <w:noWrap/>
            <w:vAlign w:val="bottom"/>
            <w:hideMark/>
          </w:tcPr>
          <w:p w14:paraId="47319C57"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48,934</w:t>
            </w:r>
          </w:p>
        </w:tc>
        <w:tc>
          <w:tcPr>
            <w:tcW w:w="993" w:type="dxa"/>
            <w:shd w:val="clear" w:color="auto" w:fill="auto"/>
            <w:noWrap/>
            <w:vAlign w:val="bottom"/>
            <w:hideMark/>
          </w:tcPr>
          <w:p w14:paraId="55479942"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49,327</w:t>
            </w:r>
          </w:p>
        </w:tc>
        <w:tc>
          <w:tcPr>
            <w:tcW w:w="992" w:type="dxa"/>
            <w:shd w:val="clear" w:color="auto" w:fill="auto"/>
            <w:noWrap/>
            <w:vAlign w:val="bottom"/>
            <w:hideMark/>
          </w:tcPr>
          <w:p w14:paraId="36CF6925"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49,398</w:t>
            </w:r>
          </w:p>
        </w:tc>
      </w:tr>
      <w:tr w:rsidR="00ED01A6" w:rsidRPr="00FA137B" w14:paraId="6B634C4A" w14:textId="77777777" w:rsidTr="00D0665F">
        <w:trPr>
          <w:trHeight w:val="288"/>
        </w:trPr>
        <w:tc>
          <w:tcPr>
            <w:tcW w:w="2689" w:type="dxa"/>
            <w:shd w:val="clear" w:color="auto" w:fill="auto"/>
            <w:noWrap/>
            <w:vAlign w:val="bottom"/>
            <w:hideMark/>
          </w:tcPr>
          <w:p w14:paraId="2BA72364" w14:textId="77777777" w:rsidR="00ED01A6" w:rsidRPr="00FA137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rPr>
            </w:pPr>
            <w:r w:rsidRPr="00FA137B">
              <w:rPr>
                <w:rFonts w:ascii="Raleway Medium" w:hAnsi="Raleway Medium"/>
                <w:color w:val="000000"/>
                <w:sz w:val="22"/>
              </w:rPr>
              <w:t>European national</w:t>
            </w:r>
          </w:p>
        </w:tc>
        <w:tc>
          <w:tcPr>
            <w:tcW w:w="1134" w:type="dxa"/>
            <w:shd w:val="clear" w:color="auto" w:fill="auto"/>
            <w:noWrap/>
            <w:vAlign w:val="bottom"/>
            <w:hideMark/>
          </w:tcPr>
          <w:p w14:paraId="46057E1B"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15,562</w:t>
            </w:r>
          </w:p>
        </w:tc>
        <w:tc>
          <w:tcPr>
            <w:tcW w:w="992" w:type="dxa"/>
            <w:shd w:val="clear" w:color="auto" w:fill="auto"/>
            <w:noWrap/>
            <w:vAlign w:val="bottom"/>
            <w:hideMark/>
          </w:tcPr>
          <w:p w14:paraId="5BC3B649"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15,919</w:t>
            </w:r>
          </w:p>
        </w:tc>
        <w:tc>
          <w:tcPr>
            <w:tcW w:w="992" w:type="dxa"/>
            <w:shd w:val="clear" w:color="auto" w:fill="auto"/>
            <w:noWrap/>
            <w:vAlign w:val="bottom"/>
            <w:hideMark/>
          </w:tcPr>
          <w:p w14:paraId="7E34FE9C"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16,231</w:t>
            </w:r>
          </w:p>
        </w:tc>
        <w:tc>
          <w:tcPr>
            <w:tcW w:w="992" w:type="dxa"/>
            <w:shd w:val="clear" w:color="auto" w:fill="auto"/>
            <w:noWrap/>
            <w:vAlign w:val="bottom"/>
            <w:hideMark/>
          </w:tcPr>
          <w:p w14:paraId="52189CAF"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17,941</w:t>
            </w:r>
          </w:p>
        </w:tc>
        <w:tc>
          <w:tcPr>
            <w:tcW w:w="993" w:type="dxa"/>
            <w:shd w:val="clear" w:color="auto" w:fill="auto"/>
            <w:noWrap/>
            <w:vAlign w:val="bottom"/>
            <w:hideMark/>
          </w:tcPr>
          <w:p w14:paraId="153FC2B7"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18,479</w:t>
            </w:r>
          </w:p>
        </w:tc>
        <w:tc>
          <w:tcPr>
            <w:tcW w:w="992" w:type="dxa"/>
            <w:shd w:val="clear" w:color="auto" w:fill="auto"/>
            <w:noWrap/>
            <w:vAlign w:val="bottom"/>
            <w:hideMark/>
          </w:tcPr>
          <w:p w14:paraId="4A1D917D" w14:textId="77777777" w:rsidR="00ED01A6" w:rsidRPr="00FA137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rPr>
            </w:pPr>
            <w:r w:rsidRPr="00FA137B">
              <w:rPr>
                <w:rFonts w:ascii="Raleway Medium" w:hAnsi="Raleway Medium"/>
                <w:color w:val="000000"/>
                <w:sz w:val="22"/>
              </w:rPr>
              <w:t>18,714</w:t>
            </w:r>
          </w:p>
        </w:tc>
      </w:tr>
    </w:tbl>
    <w:p w14:paraId="7264A7AB" w14:textId="3CE37750" w:rsidR="00B77E30" w:rsidRPr="00F04C02" w:rsidRDefault="00F04C02" w:rsidP="00B77E30">
      <w:pPr>
        <w:pStyle w:val="Titre3"/>
        <w:rPr>
          <w:rStyle w:val="Accentuation"/>
          <w:rFonts w:ascii="Montserrat Black" w:hAnsi="Montserrat Black"/>
          <w:i w:val="0"/>
          <w:iCs w:val="0"/>
        </w:rPr>
      </w:pPr>
      <w:r>
        <w:rPr>
          <w:rStyle w:val="Accentuation"/>
          <w:rFonts w:ascii="Montserrat Black" w:hAnsi="Montserrat Black"/>
        </w:rPr>
        <w:br/>
      </w:r>
      <w:r w:rsidR="00B77E30" w:rsidRPr="00F04C02">
        <w:rPr>
          <w:rStyle w:val="Accentuation"/>
          <w:rFonts w:ascii="Montserrat Black" w:hAnsi="Montserrat Black"/>
          <w:i w:val="0"/>
          <w:iCs w:val="0"/>
        </w:rPr>
        <w:t xml:space="preserve">Non-take-up of integration income </w:t>
      </w:r>
    </w:p>
    <w:p w14:paraId="31E023D0" w14:textId="54C77E67" w:rsidR="00B77E30" w:rsidRPr="00FA137B" w:rsidRDefault="00B77E30" w:rsidP="00B77E30">
      <w:r w:rsidRPr="00FA137B">
        <w:t>Non-take-up concerns people who do not obtain the public benefits and services to which they are entitled.</w:t>
      </w:r>
    </w:p>
    <w:p w14:paraId="11E7BEF6" w14:textId="0449224B" w:rsidR="00B77E30" w:rsidRPr="00FA137B" w:rsidRDefault="00B77E30" w:rsidP="00B77E30">
      <w:r w:rsidRPr="00FA137B">
        <w:t>A number of factors may explain why people do not take up integration income (the application procedure not being user-friendly, lack of awareness of the benefit, fear of stigmatisation, etc.). </w:t>
      </w:r>
    </w:p>
    <w:p w14:paraId="13A240B1" w14:textId="52012B52" w:rsidR="00B77E30" w:rsidRPr="00FA137B" w:rsidRDefault="00B77E30" w:rsidP="00B77E30">
      <w:r w:rsidRPr="00FA137B">
        <w:t>Efforts have been made in terms of providing information (brochure for users, etc.) to improve awareness of rights. </w:t>
      </w:r>
    </w:p>
    <w:p w14:paraId="75AFD90F" w14:textId="2D7B0C76" w:rsidR="00B77E30" w:rsidRPr="00FA137B" w:rsidRDefault="00F04C02" w:rsidP="00B77E30">
      <w:pPr>
        <w:rPr>
          <w:u w:val="single"/>
        </w:rPr>
      </w:pPr>
      <w:r>
        <w:rPr>
          <w:u w:val="single"/>
        </w:rPr>
        <w:br/>
      </w:r>
      <w:r w:rsidR="00B77E30" w:rsidRPr="00FA137B">
        <w:rPr>
          <w:u w:val="single"/>
        </w:rPr>
        <w:t>Rate of non-take-up in Belgium:</w:t>
      </w:r>
    </w:p>
    <w:p w14:paraId="3CFDAA8E" w14:textId="4955E936" w:rsidR="00B77E30" w:rsidRPr="00FA137B" w:rsidRDefault="00B77E30" w:rsidP="00B77E30">
      <w:pPr>
        <w:pStyle w:val="paragraph"/>
        <w:numPr>
          <w:ilvl w:val="0"/>
          <w:numId w:val="13"/>
        </w:numPr>
        <w:spacing w:before="0" w:beforeAutospacing="0" w:after="0" w:afterAutospacing="0"/>
        <w:ind w:left="1440" w:firstLine="0"/>
        <w:textAlignment w:val="baseline"/>
        <w:rPr>
          <w:rFonts w:ascii="Raleway Light" w:hAnsi="Raleway Light" w:cs="Calibri"/>
          <w:color w:val="000000"/>
          <w:sz w:val="22"/>
          <w:szCs w:val="22"/>
        </w:rPr>
      </w:pPr>
      <w:r w:rsidRPr="00FA137B">
        <w:rPr>
          <w:rFonts w:ascii="Raleway Light" w:hAnsi="Raleway Light"/>
          <w:color w:val="000000"/>
        </w:rPr>
        <w:t>62% for integration income (RI) in 2005</w:t>
      </w:r>
      <w:r w:rsidR="008C0BC4" w:rsidRPr="00FA137B">
        <w:rPr>
          <w:rStyle w:val="Appelnotedebasdep"/>
          <w:rFonts w:ascii="Raleway Light" w:hAnsi="Raleway Light"/>
          <w:color w:val="000000"/>
        </w:rPr>
        <w:footnoteReference w:id="2"/>
      </w:r>
    </w:p>
    <w:p w14:paraId="6A84D3FD" w14:textId="1AB271FB" w:rsidR="00B77E30" w:rsidRPr="00FA137B" w:rsidRDefault="00B77E30" w:rsidP="00B77E30">
      <w:pPr>
        <w:pStyle w:val="paragraph"/>
        <w:numPr>
          <w:ilvl w:val="0"/>
          <w:numId w:val="13"/>
        </w:numPr>
        <w:spacing w:before="0" w:beforeAutospacing="0" w:after="0" w:afterAutospacing="0"/>
        <w:ind w:left="1440" w:firstLine="0"/>
        <w:textAlignment w:val="baseline"/>
        <w:rPr>
          <w:rFonts w:ascii="Raleway Medium" w:hAnsi="Raleway Medium" w:cs="Calibri"/>
          <w:color w:val="000000"/>
          <w:sz w:val="22"/>
          <w:szCs w:val="22"/>
        </w:rPr>
      </w:pPr>
      <w:r w:rsidRPr="00FA137B">
        <w:rPr>
          <w:rFonts w:ascii="Raleway Light" w:hAnsi="Raleway Light"/>
          <w:color w:val="000000"/>
        </w:rPr>
        <w:t>43% to 46% depending on the RI model in 2019</w:t>
      </w:r>
      <w:r w:rsidR="008C0BC4" w:rsidRPr="00FA137B">
        <w:rPr>
          <w:rStyle w:val="Appelnotedebasdep"/>
          <w:rFonts w:ascii="Raleway Light" w:hAnsi="Raleway Light"/>
          <w:color w:val="000000"/>
        </w:rPr>
        <w:footnoteReference w:id="3"/>
      </w:r>
    </w:p>
    <w:p w14:paraId="5DC7B4D9" w14:textId="77777777" w:rsidR="00B77E30" w:rsidRPr="00FA137B" w:rsidRDefault="00B77E30" w:rsidP="00E075C6">
      <w:pPr>
        <w:widowControl/>
        <w:autoSpaceDE/>
        <w:autoSpaceDN/>
        <w:spacing w:after="160" w:line="259" w:lineRule="auto"/>
        <w:ind w:left="0" w:right="0"/>
        <w:jc w:val="left"/>
        <w:rPr>
          <w:rFonts w:ascii="Raleway Medium" w:eastAsia="Times New Roman" w:hAnsi="Raleway Medium" w:cs="Calibri"/>
          <w:color w:val="000000"/>
          <w:sz w:val="22"/>
          <w:szCs w:val="22"/>
        </w:rPr>
      </w:pPr>
    </w:p>
    <w:p w14:paraId="211B2CDA" w14:textId="5B880CDF" w:rsidR="00C1648E" w:rsidRPr="00FA137B" w:rsidRDefault="00C1648E" w:rsidP="00E075C6">
      <w:pPr>
        <w:widowControl/>
        <w:autoSpaceDE/>
        <w:autoSpaceDN/>
        <w:spacing w:after="160" w:line="259" w:lineRule="auto"/>
        <w:ind w:left="0" w:right="0"/>
        <w:jc w:val="left"/>
      </w:pPr>
    </w:p>
    <w:p w14:paraId="41D9B835" w14:textId="77777777" w:rsidR="00C62650" w:rsidRPr="00FA137B" w:rsidRDefault="00C62650" w:rsidP="00E075C6">
      <w:pPr>
        <w:widowControl/>
        <w:autoSpaceDE/>
        <w:autoSpaceDN/>
        <w:spacing w:after="160" w:line="259" w:lineRule="auto"/>
        <w:ind w:left="0" w:right="0"/>
        <w:jc w:val="left"/>
      </w:pPr>
    </w:p>
    <w:p w14:paraId="09F17723" w14:textId="77777777" w:rsidR="00920176" w:rsidRDefault="00920176">
      <w:pPr>
        <w:widowControl/>
        <w:autoSpaceDE/>
        <w:autoSpaceDN/>
        <w:spacing w:after="160" w:line="259" w:lineRule="auto"/>
        <w:ind w:left="0" w:right="0"/>
        <w:jc w:val="left"/>
        <w:rPr>
          <w:rStyle w:val="Accentuation"/>
          <w:rFonts w:ascii="Montserrat Black" w:eastAsiaTheme="majorEastAsia" w:hAnsi="Montserrat Black" w:cstheme="majorBidi"/>
          <w:i w:val="0"/>
          <w:color w:val="auto"/>
          <w:szCs w:val="24"/>
        </w:rPr>
      </w:pPr>
      <w:r>
        <w:rPr>
          <w:rStyle w:val="Accentuation"/>
          <w:rFonts w:ascii="Montserrat Black" w:hAnsi="Montserrat Black"/>
          <w:i w:val="0"/>
        </w:rPr>
        <w:br w:type="page"/>
      </w:r>
    </w:p>
    <w:p w14:paraId="61EA6691" w14:textId="59E038D7" w:rsidR="00C62650" w:rsidRDefault="00C62650" w:rsidP="00C62650">
      <w:pPr>
        <w:pStyle w:val="Titre3"/>
        <w:rPr>
          <w:rStyle w:val="Accentuation"/>
          <w:rFonts w:ascii="Montserrat Black" w:hAnsi="Montserrat Black"/>
          <w:i w:val="0"/>
        </w:rPr>
      </w:pPr>
      <w:r w:rsidRPr="00FA137B">
        <w:rPr>
          <w:rStyle w:val="Accentuation"/>
          <w:rFonts w:ascii="Montserrat Black" w:hAnsi="Montserrat Black"/>
          <w:i w:val="0"/>
        </w:rPr>
        <w:lastRenderedPageBreak/>
        <w:t>Change in monthly RIS amount over the last 6 years (in euros)</w:t>
      </w:r>
    </w:p>
    <w:tbl>
      <w:tblPr>
        <w:tblStyle w:val="Grilledutableau"/>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1843"/>
        <w:gridCol w:w="1984"/>
      </w:tblGrid>
      <w:tr w:rsidR="00920176" w:rsidRPr="00FA08F8" w14:paraId="026B7775" w14:textId="77777777" w:rsidTr="00920176">
        <w:trPr>
          <w:trHeight w:val="209"/>
        </w:trPr>
        <w:tc>
          <w:tcPr>
            <w:tcW w:w="3686" w:type="dxa"/>
          </w:tcPr>
          <w:p w14:paraId="3FDEED14" w14:textId="79EECC01" w:rsidR="00920176" w:rsidRPr="00DB353A" w:rsidRDefault="00920176" w:rsidP="000246C6">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Pr>
                <w:rStyle w:val="Accentuation"/>
                <w:rFonts w:asciiTheme="minorHAnsi" w:hAnsiTheme="minorHAnsi" w:cstheme="minorHAnsi"/>
                <w:b/>
                <w:bCs/>
                <w:i w:val="0"/>
                <w:iCs w:val="0"/>
                <w:color w:val="auto"/>
                <w:sz w:val="20"/>
                <w:szCs w:val="20"/>
                <w:u w:val="single"/>
              </w:rPr>
              <w:t>Effective date</w:t>
            </w:r>
          </w:p>
        </w:tc>
        <w:tc>
          <w:tcPr>
            <w:tcW w:w="1984" w:type="dxa"/>
          </w:tcPr>
          <w:p w14:paraId="6639F58D" w14:textId="185712F9" w:rsidR="00920176" w:rsidRPr="00DB353A" w:rsidRDefault="00920176" w:rsidP="000246C6">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Categor</w:t>
            </w:r>
            <w:r>
              <w:rPr>
                <w:rStyle w:val="Accentuation"/>
                <w:rFonts w:asciiTheme="minorHAnsi" w:hAnsiTheme="minorHAnsi" w:cstheme="minorHAnsi"/>
                <w:b/>
                <w:bCs/>
                <w:i w:val="0"/>
                <w:iCs w:val="0"/>
                <w:color w:val="auto"/>
                <w:sz w:val="20"/>
                <w:szCs w:val="20"/>
                <w:u w:val="single"/>
              </w:rPr>
              <w:t>y</w:t>
            </w:r>
            <w:r w:rsidRPr="00DB353A">
              <w:rPr>
                <w:rStyle w:val="Accentuation"/>
                <w:rFonts w:asciiTheme="minorHAnsi" w:hAnsiTheme="minorHAnsi" w:cstheme="minorHAnsi"/>
                <w:b/>
                <w:bCs/>
                <w:i w:val="0"/>
                <w:iCs w:val="0"/>
                <w:color w:val="auto"/>
                <w:sz w:val="20"/>
                <w:szCs w:val="20"/>
                <w:u w:val="single"/>
              </w:rPr>
              <w:t xml:space="preserve"> 1</w:t>
            </w:r>
          </w:p>
        </w:tc>
        <w:tc>
          <w:tcPr>
            <w:tcW w:w="1843" w:type="dxa"/>
          </w:tcPr>
          <w:p w14:paraId="588E0188" w14:textId="6700B19A" w:rsidR="00920176" w:rsidRPr="00DB353A" w:rsidRDefault="00920176" w:rsidP="000246C6">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Categor</w:t>
            </w:r>
            <w:r>
              <w:rPr>
                <w:rStyle w:val="Accentuation"/>
                <w:rFonts w:asciiTheme="minorHAnsi" w:hAnsiTheme="minorHAnsi" w:cstheme="minorHAnsi"/>
                <w:b/>
                <w:bCs/>
                <w:i w:val="0"/>
                <w:iCs w:val="0"/>
                <w:color w:val="auto"/>
                <w:sz w:val="20"/>
                <w:szCs w:val="20"/>
                <w:u w:val="single"/>
              </w:rPr>
              <w:t>y</w:t>
            </w:r>
            <w:r w:rsidRPr="00DB353A">
              <w:rPr>
                <w:rStyle w:val="Accentuation"/>
                <w:rFonts w:asciiTheme="minorHAnsi" w:hAnsiTheme="minorHAnsi" w:cstheme="minorHAnsi"/>
                <w:b/>
                <w:bCs/>
                <w:i w:val="0"/>
                <w:iCs w:val="0"/>
                <w:color w:val="auto"/>
                <w:sz w:val="20"/>
                <w:szCs w:val="20"/>
                <w:u w:val="single"/>
              </w:rPr>
              <w:t xml:space="preserve"> 2 </w:t>
            </w:r>
          </w:p>
        </w:tc>
        <w:tc>
          <w:tcPr>
            <w:tcW w:w="1984" w:type="dxa"/>
          </w:tcPr>
          <w:p w14:paraId="5ADD9A0B" w14:textId="4854E9F6" w:rsidR="00920176" w:rsidRPr="00DB353A" w:rsidRDefault="00920176" w:rsidP="000246C6">
            <w:pPr>
              <w:widowControl/>
              <w:autoSpaceDE/>
              <w:autoSpaceDN/>
              <w:spacing w:after="160" w:line="259" w:lineRule="auto"/>
              <w:ind w:left="0" w:right="0"/>
              <w:jc w:val="left"/>
              <w:rPr>
                <w:rStyle w:val="Accentuation"/>
                <w:rFonts w:asciiTheme="minorHAnsi" w:hAnsiTheme="minorHAnsi" w:cstheme="minorHAnsi"/>
                <w:b/>
                <w:bCs/>
                <w:i w:val="0"/>
                <w:iCs w:val="0"/>
                <w:color w:val="auto"/>
                <w:sz w:val="20"/>
                <w:szCs w:val="20"/>
                <w:u w:val="single"/>
              </w:rPr>
            </w:pPr>
            <w:r w:rsidRPr="00DB353A">
              <w:rPr>
                <w:rStyle w:val="Accentuation"/>
                <w:rFonts w:asciiTheme="minorHAnsi" w:hAnsiTheme="minorHAnsi" w:cstheme="minorHAnsi"/>
                <w:b/>
                <w:bCs/>
                <w:i w:val="0"/>
                <w:iCs w:val="0"/>
                <w:color w:val="auto"/>
                <w:sz w:val="20"/>
                <w:szCs w:val="20"/>
                <w:u w:val="single"/>
              </w:rPr>
              <w:t>Categor</w:t>
            </w:r>
            <w:r>
              <w:rPr>
                <w:rStyle w:val="Accentuation"/>
                <w:rFonts w:asciiTheme="minorHAnsi" w:hAnsiTheme="minorHAnsi" w:cstheme="minorHAnsi"/>
                <w:b/>
                <w:bCs/>
                <w:i w:val="0"/>
                <w:iCs w:val="0"/>
                <w:color w:val="auto"/>
                <w:sz w:val="20"/>
                <w:szCs w:val="20"/>
                <w:u w:val="single"/>
              </w:rPr>
              <w:t>y</w:t>
            </w:r>
            <w:r w:rsidRPr="00DB353A">
              <w:rPr>
                <w:rStyle w:val="Accentuation"/>
                <w:rFonts w:asciiTheme="minorHAnsi" w:hAnsiTheme="minorHAnsi" w:cstheme="minorHAnsi"/>
                <w:b/>
                <w:bCs/>
                <w:i w:val="0"/>
                <w:iCs w:val="0"/>
                <w:color w:val="auto"/>
                <w:sz w:val="20"/>
                <w:szCs w:val="20"/>
                <w:u w:val="single"/>
              </w:rPr>
              <w:t xml:space="preserve"> 3</w:t>
            </w:r>
          </w:p>
        </w:tc>
      </w:tr>
    </w:tbl>
    <w:p w14:paraId="1BC02B56" w14:textId="2CD9E39F" w:rsidR="00427662" w:rsidRDefault="00427662" w:rsidP="00A87CDC">
      <w:pPr>
        <w:widowControl/>
        <w:autoSpaceDE/>
        <w:autoSpaceDN/>
        <w:spacing w:after="0" w:line="240" w:lineRule="auto"/>
        <w:ind w:left="0" w:right="0"/>
        <w:jc w:val="left"/>
        <w:rPr>
          <w:rFonts w:ascii="Arial" w:eastAsiaTheme="majorEastAsia" w:hAnsi="Arial" w:cs="Arial"/>
          <w:b/>
          <w:bCs/>
          <w:color w:val="000000"/>
          <w:sz w:val="38"/>
          <w:szCs w:val="38"/>
        </w:rPr>
      </w:pPr>
      <w:r w:rsidRPr="00FA137B">
        <w:rPr>
          <w:rFonts w:ascii="Arial" w:hAnsi="Arial"/>
          <w:b/>
          <w:bCs/>
          <w:noProof/>
          <w:color w:val="000000"/>
          <w:sz w:val="38"/>
          <w:szCs w:val="38"/>
          <w:lang w:eastAsia="en-GB"/>
        </w:rPr>
        <w:drawing>
          <wp:inline distT="0" distB="0" distL="0" distR="0" wp14:anchorId="1F008962" wp14:editId="474B3FC3">
            <wp:extent cx="6186805" cy="5211577"/>
            <wp:effectExtent l="0" t="0" r="444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685" r="3080"/>
                    <a:stretch/>
                  </pic:blipFill>
                  <pic:spPr bwMode="auto">
                    <a:xfrm>
                      <a:off x="0" y="0"/>
                      <a:ext cx="6201820" cy="5224225"/>
                    </a:xfrm>
                    <a:prstGeom prst="rect">
                      <a:avLst/>
                    </a:prstGeom>
                    <a:ln>
                      <a:noFill/>
                    </a:ln>
                    <a:extLst>
                      <a:ext uri="{53640926-AAD7-44D8-BBD7-CCE9431645EC}">
                        <a14:shadowObscured xmlns:a14="http://schemas.microsoft.com/office/drawing/2010/main"/>
                      </a:ext>
                    </a:extLst>
                  </pic:spPr>
                </pic:pic>
              </a:graphicData>
            </a:graphic>
          </wp:inline>
        </w:drawing>
      </w:r>
      <w:r w:rsidRPr="00FA137B">
        <w:rPr>
          <w:rFonts w:ascii="Arial" w:hAnsi="Arial"/>
          <w:b/>
          <w:bCs/>
          <w:noProof/>
          <w:color w:val="000000"/>
          <w:sz w:val="38"/>
          <w:szCs w:val="38"/>
          <w:lang w:eastAsia="en-GB"/>
        </w:rPr>
        <w:drawing>
          <wp:inline distT="0" distB="0" distL="0" distR="0" wp14:anchorId="634235BA" wp14:editId="3135FB41">
            <wp:extent cx="6215302" cy="693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38782" cy="696040"/>
                    </a:xfrm>
                    <a:prstGeom prst="rect">
                      <a:avLst/>
                    </a:prstGeom>
                  </pic:spPr>
                </pic:pic>
              </a:graphicData>
            </a:graphic>
          </wp:inline>
        </w:drawing>
      </w:r>
    </w:p>
    <w:p w14:paraId="657E35EC" w14:textId="3B3F15D6" w:rsidR="00894731" w:rsidRPr="00FA137B" w:rsidRDefault="00920176" w:rsidP="00920176">
      <w:pPr>
        <w:widowControl/>
        <w:autoSpaceDE/>
        <w:autoSpaceDN/>
        <w:spacing w:before="120" w:line="240" w:lineRule="auto"/>
        <w:ind w:left="0" w:right="0"/>
        <w:jc w:val="left"/>
        <w:rPr>
          <w:sz w:val="20"/>
          <w:szCs w:val="20"/>
        </w:rPr>
      </w:pPr>
      <w:bookmarkStart w:id="0" w:name="_Hlk155797123"/>
      <w:bookmarkStart w:id="1" w:name="_Hlk156393063"/>
      <w:r>
        <w:rPr>
          <w:sz w:val="20"/>
        </w:rPr>
        <w:t xml:space="preserve">  </w:t>
      </w:r>
      <w:r w:rsidR="00894731" w:rsidRPr="00FA137B">
        <w:rPr>
          <w:sz w:val="20"/>
        </w:rPr>
        <w:t>Cat 1 = cohabiting person</w:t>
      </w:r>
    </w:p>
    <w:p w14:paraId="35E786D0" w14:textId="63992D41" w:rsidR="00894731" w:rsidRPr="00FA137B" w:rsidRDefault="00920176" w:rsidP="00894731">
      <w:pPr>
        <w:widowControl/>
        <w:autoSpaceDE/>
        <w:autoSpaceDN/>
        <w:spacing w:line="240" w:lineRule="auto"/>
        <w:ind w:left="0" w:right="0"/>
        <w:jc w:val="left"/>
        <w:rPr>
          <w:sz w:val="20"/>
          <w:szCs w:val="20"/>
        </w:rPr>
      </w:pPr>
      <w:r>
        <w:rPr>
          <w:sz w:val="20"/>
        </w:rPr>
        <w:t xml:space="preserve">  </w:t>
      </w:r>
      <w:r w:rsidR="00894731" w:rsidRPr="00FA137B">
        <w:rPr>
          <w:sz w:val="20"/>
        </w:rPr>
        <w:t>Cat 2 = person living alone</w:t>
      </w:r>
    </w:p>
    <w:p w14:paraId="3BEDC9F5" w14:textId="29B8DE20" w:rsidR="00894731" w:rsidRPr="00894731" w:rsidRDefault="00920176" w:rsidP="00894731">
      <w:pPr>
        <w:widowControl/>
        <w:autoSpaceDE/>
        <w:autoSpaceDN/>
        <w:spacing w:line="240" w:lineRule="auto"/>
        <w:ind w:left="0" w:right="0"/>
        <w:jc w:val="left"/>
        <w:rPr>
          <w:sz w:val="20"/>
          <w:szCs w:val="20"/>
        </w:rPr>
      </w:pPr>
      <w:r>
        <w:rPr>
          <w:sz w:val="20"/>
        </w:rPr>
        <w:t xml:space="preserve">  </w:t>
      </w:r>
      <w:r w:rsidR="00894731" w:rsidRPr="00FA137B">
        <w:rPr>
          <w:sz w:val="20"/>
        </w:rPr>
        <w:t>Cat 3 = person cohabiting with at least one dependent child</w:t>
      </w:r>
      <w:bookmarkEnd w:id="0"/>
    </w:p>
    <w:bookmarkEnd w:id="1"/>
    <w:p w14:paraId="51C54885" w14:textId="62DC072D" w:rsidR="00C62650" w:rsidRPr="00FA137B" w:rsidRDefault="00894731">
      <w:pPr>
        <w:widowControl/>
        <w:autoSpaceDE/>
        <w:autoSpaceDN/>
        <w:spacing w:after="160" w:line="259" w:lineRule="auto"/>
        <w:ind w:left="0" w:right="0"/>
        <w:jc w:val="left"/>
      </w:pPr>
      <w:r w:rsidRPr="00FA137B">
        <w:rPr>
          <w:noProof/>
          <w:lang w:eastAsia="en-GB"/>
          <w14:ligatures w14:val="standardContextual"/>
        </w:rPr>
        <mc:AlternateContent>
          <mc:Choice Requires="wps">
            <w:drawing>
              <wp:anchor distT="0" distB="0" distL="114300" distR="114300" simplePos="0" relativeHeight="251659264" behindDoc="0" locked="0" layoutInCell="1" allowOverlap="1" wp14:anchorId="5C81BBD8" wp14:editId="20E22B9A">
                <wp:simplePos x="0" y="0"/>
                <wp:positionH relativeFrom="margin">
                  <wp:align>center</wp:align>
                </wp:positionH>
                <wp:positionV relativeFrom="paragraph">
                  <wp:posOffset>171450</wp:posOffset>
                </wp:positionV>
                <wp:extent cx="4000500" cy="1257300"/>
                <wp:effectExtent l="0" t="0" r="19050" b="19050"/>
                <wp:wrapNone/>
                <wp:docPr id="1" name="Rectangle : coins arrondis 1"/>
                <wp:cNvGraphicFramePr/>
                <a:graphic xmlns:a="http://schemas.openxmlformats.org/drawingml/2006/main">
                  <a:graphicData uri="http://schemas.microsoft.com/office/word/2010/wordprocessingShape">
                    <wps:wsp>
                      <wps:cNvSpPr/>
                      <wps:spPr>
                        <a:xfrm>
                          <a:off x="0" y="0"/>
                          <a:ext cx="400050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8BEAF6" w14:textId="37A6FC4B" w:rsidR="00894731" w:rsidRPr="0071724E" w:rsidRDefault="009A7509" w:rsidP="0071724E">
                            <w:pPr>
                              <w:pStyle w:val="Corpsdetexte"/>
                              <w:spacing w:after="0" w:line="240" w:lineRule="auto"/>
                              <w:ind w:left="170" w:right="170"/>
                              <w:rPr>
                                <w:b/>
                                <w:bCs/>
                                <w:color w:val="FFFFFF" w:themeColor="background1"/>
                                <w:sz w:val="24"/>
                                <w:szCs w:val="24"/>
                              </w:rPr>
                            </w:pPr>
                            <w:r w:rsidRPr="00673E20">
                              <w:rPr>
                                <w:b/>
                                <w:color w:val="FFFFFF" w:themeColor="background1"/>
                                <w:sz w:val="24"/>
                                <w:szCs w:val="24"/>
                              </w:rPr>
                              <w:t xml:space="preserve">More Belgian </w:t>
                            </w:r>
                            <w:r w:rsidRPr="0029124E">
                              <w:rPr>
                                <w:b/>
                                <w:color w:val="FFFFFF" w:themeColor="background1"/>
                                <w:sz w:val="24"/>
                                <w:szCs w:val="24"/>
                              </w:rPr>
                              <w:t xml:space="preserve">statistics at </w:t>
                            </w:r>
                            <w:hyperlink r:id="rId19" w:history="1">
                              <w:r w:rsidR="002A438D" w:rsidRPr="0029124E">
                                <w:rPr>
                                  <w:b/>
                                  <w:color w:val="FFFFFF" w:themeColor="background1"/>
                                </w:rPr>
                                <w:t>https://stat.mi-is.be/fr</w:t>
                              </w:r>
                            </w:hyperlink>
                          </w:p>
                          <w:p w14:paraId="304152A5" w14:textId="7D69272E" w:rsidR="009A7509" w:rsidRPr="0071724E" w:rsidRDefault="009A7509" w:rsidP="0071724E">
                            <w:pPr>
                              <w:pStyle w:val="Corpsdetexte"/>
                              <w:spacing w:after="0" w:line="240" w:lineRule="auto"/>
                              <w:ind w:left="170" w:right="170"/>
                              <w:rPr>
                                <w:b/>
                                <w:bCs/>
                                <w:color w:val="FFFFFF" w:themeColor="background1"/>
                                <w:sz w:val="24"/>
                                <w:szCs w:val="24"/>
                              </w:rPr>
                            </w:pPr>
                          </w:p>
                          <w:p w14:paraId="62EBB379" w14:textId="5BF28EBD" w:rsidR="001B10EC" w:rsidRPr="00673E20" w:rsidRDefault="00B826DB" w:rsidP="002A438D">
                            <w:pPr>
                              <w:pStyle w:val="Corpsdetexte"/>
                              <w:spacing w:line="240" w:lineRule="auto"/>
                              <w:ind w:left="170" w:right="170"/>
                              <w:rPr>
                                <w:b/>
                                <w:bCs/>
                                <w:color w:val="FFFFFF" w:themeColor="background1"/>
                                <w:sz w:val="24"/>
                                <w:szCs w:val="24"/>
                              </w:rPr>
                            </w:pPr>
                            <w:r w:rsidRPr="00673E20">
                              <w:rPr>
                                <w:b/>
                                <w:color w:val="FFFFFF" w:themeColor="background1"/>
                                <w:sz w:val="24"/>
                                <w:szCs w:val="24"/>
                              </w:rPr>
                              <w:t>Press questions:</w:t>
                            </w:r>
                          </w:p>
                          <w:p w14:paraId="26E80651" w14:textId="77777777" w:rsidR="00894731" w:rsidRPr="00673E20" w:rsidRDefault="001B10EC" w:rsidP="002A438D">
                            <w:pPr>
                              <w:pStyle w:val="Corpsdetexte"/>
                              <w:numPr>
                                <w:ilvl w:val="0"/>
                                <w:numId w:val="5"/>
                              </w:numPr>
                              <w:spacing w:line="240" w:lineRule="auto"/>
                              <w:ind w:left="170" w:right="170" w:firstLine="0"/>
                              <w:rPr>
                                <w:color w:val="FFFFFF" w:themeColor="background1"/>
                                <w:sz w:val="24"/>
                                <w:szCs w:val="24"/>
                              </w:rPr>
                            </w:pPr>
                            <w:r w:rsidRPr="00673E20">
                              <w:rPr>
                                <w:color w:val="FFFFFF" w:themeColor="background1"/>
                                <w:sz w:val="24"/>
                                <w:szCs w:val="24"/>
                              </w:rPr>
                              <w:t xml:space="preserve">By email: </w:t>
                            </w:r>
                            <w:r w:rsidR="00894731" w:rsidRPr="00673E20">
                              <w:rPr>
                                <w:color w:val="FFFFFF" w:themeColor="background1"/>
                                <w:sz w:val="24"/>
                                <w:szCs w:val="24"/>
                              </w:rPr>
                              <w:t>MI.Press@mi-is.be</w:t>
                            </w:r>
                          </w:p>
                          <w:p w14:paraId="7EAB98BF" w14:textId="50AA0929" w:rsidR="001B10EC" w:rsidRPr="00673E20" w:rsidRDefault="001B10EC" w:rsidP="002A438D">
                            <w:pPr>
                              <w:pStyle w:val="Corpsdetexte"/>
                              <w:numPr>
                                <w:ilvl w:val="0"/>
                                <w:numId w:val="5"/>
                              </w:numPr>
                              <w:spacing w:line="240" w:lineRule="auto"/>
                              <w:ind w:left="170" w:right="170" w:firstLine="0"/>
                              <w:rPr>
                                <w:color w:val="FFFFFF" w:themeColor="background1"/>
                                <w:sz w:val="24"/>
                                <w:szCs w:val="24"/>
                              </w:rPr>
                            </w:pPr>
                            <w:r w:rsidRPr="00673E20">
                              <w:rPr>
                                <w:color w:val="FFFFFF" w:themeColor="background1"/>
                                <w:sz w:val="24"/>
                                <w:szCs w:val="24"/>
                              </w:rPr>
                              <w:t xml:space="preserve">By phone: </w:t>
                            </w:r>
                            <w:r w:rsidR="00894731" w:rsidRPr="00673E20">
                              <w:rPr>
                                <w:color w:val="FFFFFF" w:themeColor="background1"/>
                                <w:sz w:val="24"/>
                                <w:szCs w:val="24"/>
                              </w:rPr>
                              <w:t>02 508 86 22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6" style="position:absolute;margin-left:0;margin-top:13.5pt;width:31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" fillcolor="#039 [3204]" strokecolor="#00194c [1604]" strokeweight="1pt">
                <v:stroke joinstyle="miter"/>
                <v:textbox>
                  <w:txbxContent>
                    <w:p w14:paraId="6C8BEAF6" w14:textId="37A6FC4B" w:rsidR="00894731" w:rsidRPr="0071724E" w:rsidRDefault="009A7509" w:rsidP="0071724E">
                      <w:pPr>
                        <w:pStyle w:val="Corpsdetexte"/>
                        <w:spacing w:after="0" w:line="240" w:lineRule="auto"/>
                        <w:ind w:left="170" w:right="170"/>
                        <w:rPr>
                          <w:b/>
                          <w:bCs/>
                          <w:color w:val="FFFFFF" w:themeColor="background1"/>
                          <w:sz w:val="24"/>
                          <w:szCs w:val="24"/>
                        </w:rPr>
                      </w:pPr>
                      <w:r w:rsidRPr="00673E20">
                        <w:rPr>
                          <w:b/>
                          <w:color w:val="FFFFFF" w:themeColor="background1"/>
                          <w:sz w:val="24"/>
                          <w:szCs w:val="24"/>
                        </w:rPr>
                        <w:t xml:space="preserve">More Belgian </w:t>
                      </w:r>
                      <w:r w:rsidRPr="0029124E">
                        <w:rPr>
                          <w:b/>
                          <w:color w:val="FFFFFF" w:themeColor="background1"/>
                          <w:sz w:val="24"/>
                          <w:szCs w:val="24"/>
                        </w:rPr>
                        <w:t xml:space="preserve">statistics at </w:t>
                      </w:r>
                      <w:hyperlink r:id="rId20" w:history="1">
                        <w:r w:rsidR="002A438D" w:rsidRPr="0029124E">
                          <w:rPr>
                            <w:b/>
                            <w:color w:val="FFFFFF" w:themeColor="background1"/>
                          </w:rPr>
                          <w:t>https://stat.mi-is.be/fr</w:t>
                        </w:r>
                      </w:hyperlink>
                    </w:p>
                    <w:p w14:paraId="304152A5" w14:textId="7D69272E" w:rsidR="009A7509" w:rsidRPr="0071724E" w:rsidRDefault="009A7509" w:rsidP="0071724E">
                      <w:pPr>
                        <w:pStyle w:val="Corpsdetexte"/>
                        <w:spacing w:after="0" w:line="240" w:lineRule="auto"/>
                        <w:ind w:left="170" w:right="170"/>
                        <w:rPr>
                          <w:b/>
                          <w:bCs/>
                          <w:color w:val="FFFFFF" w:themeColor="background1"/>
                          <w:sz w:val="24"/>
                          <w:szCs w:val="24"/>
                        </w:rPr>
                      </w:pPr>
                    </w:p>
                    <w:p w14:paraId="62EBB379" w14:textId="5BF28EBD" w:rsidR="001B10EC" w:rsidRPr="00673E20" w:rsidRDefault="00B826DB" w:rsidP="002A438D">
                      <w:pPr>
                        <w:pStyle w:val="Corpsdetexte"/>
                        <w:spacing w:line="240" w:lineRule="auto"/>
                        <w:ind w:left="170" w:right="170"/>
                        <w:rPr>
                          <w:b/>
                          <w:bCs/>
                          <w:color w:val="FFFFFF" w:themeColor="background1"/>
                          <w:sz w:val="24"/>
                          <w:szCs w:val="24"/>
                        </w:rPr>
                      </w:pPr>
                      <w:r w:rsidRPr="00673E20">
                        <w:rPr>
                          <w:b/>
                          <w:color w:val="FFFFFF" w:themeColor="background1"/>
                          <w:sz w:val="24"/>
                          <w:szCs w:val="24"/>
                        </w:rPr>
                        <w:t>Press questions:</w:t>
                      </w:r>
                    </w:p>
                    <w:p w14:paraId="26E80651" w14:textId="77777777" w:rsidR="00894731" w:rsidRPr="00673E20" w:rsidRDefault="001B10EC" w:rsidP="002A438D">
                      <w:pPr>
                        <w:pStyle w:val="Corpsdetexte"/>
                        <w:numPr>
                          <w:ilvl w:val="0"/>
                          <w:numId w:val="5"/>
                        </w:numPr>
                        <w:spacing w:line="240" w:lineRule="auto"/>
                        <w:ind w:left="170" w:right="170" w:firstLine="0"/>
                        <w:rPr>
                          <w:color w:val="FFFFFF" w:themeColor="background1"/>
                          <w:sz w:val="24"/>
                          <w:szCs w:val="24"/>
                        </w:rPr>
                      </w:pPr>
                      <w:r w:rsidRPr="00673E20">
                        <w:rPr>
                          <w:color w:val="FFFFFF" w:themeColor="background1"/>
                          <w:sz w:val="24"/>
                          <w:szCs w:val="24"/>
                        </w:rPr>
                        <w:t xml:space="preserve">By email: </w:t>
                      </w:r>
                      <w:r w:rsidR="00894731" w:rsidRPr="00673E20">
                        <w:rPr>
                          <w:color w:val="FFFFFF" w:themeColor="background1"/>
                          <w:sz w:val="24"/>
                          <w:szCs w:val="24"/>
                        </w:rPr>
                        <w:t>MI.Press@mi-is.be</w:t>
                      </w:r>
                    </w:p>
                    <w:p w14:paraId="7EAB98BF" w14:textId="50AA0929" w:rsidR="001B10EC" w:rsidRPr="00673E20" w:rsidRDefault="001B10EC" w:rsidP="002A438D">
                      <w:pPr>
                        <w:pStyle w:val="Corpsdetexte"/>
                        <w:numPr>
                          <w:ilvl w:val="0"/>
                          <w:numId w:val="5"/>
                        </w:numPr>
                        <w:spacing w:line="240" w:lineRule="auto"/>
                        <w:ind w:left="170" w:right="170" w:firstLine="0"/>
                        <w:rPr>
                          <w:color w:val="FFFFFF" w:themeColor="background1"/>
                          <w:sz w:val="24"/>
                          <w:szCs w:val="24"/>
                        </w:rPr>
                      </w:pPr>
                      <w:r w:rsidRPr="00673E20">
                        <w:rPr>
                          <w:color w:val="FFFFFF" w:themeColor="background1"/>
                          <w:sz w:val="24"/>
                          <w:szCs w:val="24"/>
                        </w:rPr>
                        <w:t xml:space="preserve">By phone: </w:t>
                      </w:r>
                      <w:r w:rsidR="00894731" w:rsidRPr="00673E20">
                        <w:rPr>
                          <w:color w:val="FFFFFF" w:themeColor="background1"/>
                          <w:sz w:val="24"/>
                          <w:szCs w:val="24"/>
                        </w:rPr>
                        <w:t>02 508 86 22</w:t>
                      </w:r>
                    </w:p>
                  </w:txbxContent>
                </v:textbox>
                <w10:wrap anchorx="margin"/>
              </v:roundrect>
            </w:pict>
          </mc:Fallback>
        </mc:AlternateContent>
      </w:r>
    </w:p>
    <w:p w14:paraId="4E95C677" w14:textId="6CBB2735" w:rsidR="001B10EC" w:rsidRPr="00FA137B" w:rsidRDefault="001B10EC" w:rsidP="00E075C6">
      <w:pPr>
        <w:widowControl/>
        <w:autoSpaceDE/>
        <w:autoSpaceDN/>
        <w:spacing w:after="160" w:line="259" w:lineRule="auto"/>
        <w:ind w:left="0" w:right="0"/>
        <w:jc w:val="left"/>
      </w:pPr>
    </w:p>
    <w:sectPr w:rsidR="001B10EC" w:rsidRPr="00FA137B" w:rsidSect="00D90A31">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8E25" w14:textId="77777777" w:rsidR="0091162D" w:rsidRDefault="0091162D" w:rsidP="00B17054">
      <w:pPr>
        <w:spacing w:after="0" w:line="240" w:lineRule="auto"/>
      </w:pPr>
      <w:r>
        <w:separator/>
      </w:r>
    </w:p>
  </w:endnote>
  <w:endnote w:type="continuationSeparator" w:id="0">
    <w:p w14:paraId="029D5164" w14:textId="77777777" w:rsidR="0091162D" w:rsidRDefault="0091162D"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SemiBold">
    <w:altName w:val="Times New Roman"/>
    <w:charset w:val="00"/>
    <w:family w:val="auto"/>
    <w:pitch w:val="variable"/>
    <w:sig w:usb0="A00002FF" w:usb1="5000205B" w:usb2="00000000" w:usb3="00000000" w:csb0="00000197" w:csb1="00000000"/>
  </w:font>
  <w:font w:name="Raleway Light">
    <w:altName w:val="Times New Roman"/>
    <w:charset w:val="00"/>
    <w:family w:val="auto"/>
    <w:pitch w:val="variable"/>
    <w:sig w:usb0="A00002FF" w:usb1="5000205B" w:usb2="00000000" w:usb3="00000000" w:csb0="00000197" w:csb1="00000000"/>
  </w:font>
  <w:font w:name="Montserrat Black">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BOLD">
    <w:altName w:val="Cambria"/>
    <w:panose1 w:val="00000000000000000000"/>
    <w:charset w:val="00"/>
    <w:family w:val="roman"/>
    <w:notTrueType/>
    <w:pitch w:val="default"/>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Raleway Medium">
    <w:altName w:val="Times New Roma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lang w:eastAsia="en-GB"/>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F39A"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00FA137B">
          <w:rPr>
            <w:noProof/>
            <w:color w:val="003399" w:themeColor="accent1"/>
          </w:rPr>
          <w:t>9</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lang w:eastAsia="en-GB"/>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lang w:eastAsia="en-GB"/>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lang w:eastAsia="en-GB"/>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15B5"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00FA137B">
          <w:rPr>
            <w:noProof/>
            <w:color w:val="003399" w:themeColor="accent1"/>
          </w:rPr>
          <w:t>3</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2DBB" w14:textId="77777777" w:rsidR="0091162D" w:rsidRDefault="0091162D" w:rsidP="00B17054">
      <w:pPr>
        <w:spacing w:after="0" w:line="240" w:lineRule="auto"/>
      </w:pPr>
      <w:r>
        <w:separator/>
      </w:r>
    </w:p>
  </w:footnote>
  <w:footnote w:type="continuationSeparator" w:id="0">
    <w:p w14:paraId="426AA8F2" w14:textId="77777777" w:rsidR="0091162D" w:rsidRDefault="0091162D" w:rsidP="00B17054">
      <w:pPr>
        <w:spacing w:after="0" w:line="240" w:lineRule="auto"/>
      </w:pPr>
      <w:r>
        <w:continuationSeparator/>
      </w:r>
    </w:p>
  </w:footnote>
  <w:footnote w:id="1">
    <w:p w14:paraId="4CA1C1A4" w14:textId="5DF500CC" w:rsidR="00AA32D9" w:rsidRPr="006E1FEA" w:rsidRDefault="00AA32D9">
      <w:pPr>
        <w:pStyle w:val="Notedebasdepage"/>
        <w:rPr>
          <w:lang w:val="fr-BE"/>
        </w:rPr>
      </w:pPr>
      <w:r>
        <w:rPr>
          <w:rStyle w:val="Appelnotedebasdep"/>
        </w:rPr>
        <w:footnoteRef/>
      </w:r>
      <w:r w:rsidRPr="006E1FEA">
        <w:rPr>
          <w:lang w:val="fr-BE"/>
        </w:rPr>
        <w:t xml:space="preserve"> Source: PPS Social Integration</w:t>
      </w:r>
    </w:p>
  </w:footnote>
  <w:footnote w:id="2">
    <w:p w14:paraId="7FE0957B" w14:textId="640E9E0A" w:rsidR="008C0BC4" w:rsidRPr="008C0BC4" w:rsidRDefault="008C0BC4" w:rsidP="008C0BC4">
      <w:pPr>
        <w:pStyle w:val="NormalWeb"/>
        <w:spacing w:before="0" w:beforeAutospacing="0" w:after="0" w:afterAutospacing="0"/>
        <w:rPr>
          <w:rFonts w:ascii="Calibri" w:hAnsi="Calibri" w:cs="Calibri"/>
          <w:sz w:val="22"/>
          <w:szCs w:val="22"/>
        </w:rPr>
      </w:pPr>
      <w:r>
        <w:rPr>
          <w:rStyle w:val="Appelnotedebasdep"/>
        </w:rPr>
        <w:footnoteRef/>
      </w:r>
      <w:r w:rsidRPr="006E1FEA">
        <w:rPr>
          <w:lang w:val="fr-BE"/>
        </w:rPr>
        <w:t xml:space="preserve"> </w:t>
      </w:r>
      <w:r w:rsidRPr="006E1FEA">
        <w:rPr>
          <w:rFonts w:ascii="Raleway Light" w:hAnsi="Raleway Light"/>
          <w:sz w:val="18"/>
          <w:lang w:val="fr-BE"/>
        </w:rPr>
        <w:t xml:space="preserve">Bouckaert, N., Schokkaert E. (2011). Une première évaluation du non-recours au revenu d’intégration. </w:t>
      </w:r>
      <w:r>
        <w:rPr>
          <w:rFonts w:ascii="Raleway Light" w:hAnsi="Raleway Light"/>
          <w:sz w:val="18"/>
        </w:rPr>
        <w:t>Revue belge de sécurité sociale, 53(4), pp. 609-634.</w:t>
      </w:r>
    </w:p>
  </w:footnote>
  <w:footnote w:id="3">
    <w:p w14:paraId="4ACB6826" w14:textId="79EA59A8" w:rsidR="008C0BC4" w:rsidRPr="008C0BC4" w:rsidRDefault="008C0BC4" w:rsidP="008C0BC4">
      <w:pPr>
        <w:pStyle w:val="NormalWeb"/>
        <w:spacing w:before="0" w:beforeAutospacing="0" w:after="0" w:afterAutospacing="0"/>
        <w:rPr>
          <w:rFonts w:ascii="Calibri" w:hAnsi="Calibri" w:cs="Calibri"/>
          <w:sz w:val="22"/>
          <w:szCs w:val="22"/>
        </w:rPr>
      </w:pPr>
      <w:r>
        <w:rPr>
          <w:rStyle w:val="Appelnotedebasdep"/>
        </w:rPr>
        <w:footnoteRef/>
      </w:r>
      <w:r>
        <w:t xml:space="preserve"> </w:t>
      </w:r>
      <w:r>
        <w:rPr>
          <w:rFonts w:ascii="Raleway Light" w:hAnsi="Raleway Light"/>
          <w:sz w:val="18"/>
        </w:rPr>
        <w:t>Van Gestel, R., Goedemé, T., Janssens, J., Lefevere, E., &amp; Lemkens, R. (2022). Improving Take-Up by Reaching Out to Potential Beneficiaries. Insights from a Large-Scale Field Experiment in Belgium. Journal of Social Policy,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lang w:eastAsia="en-GB"/>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lang w:eastAsia="en-GB"/>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lang w:eastAsia="en-GB"/>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10A"/>
    <w:multiLevelType w:val="hybridMultilevel"/>
    <w:tmpl w:val="17404AFA"/>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 w15:restartNumberingAfterBreak="0">
    <w:nsid w:val="1A4B5A1F"/>
    <w:multiLevelType w:val="hybridMultilevel"/>
    <w:tmpl w:val="398C355C"/>
    <w:lvl w:ilvl="0" w:tplc="E5905D50">
      <w:numFmt w:val="bullet"/>
      <w:lvlText w:val="-"/>
      <w:lvlJc w:val="left"/>
      <w:pPr>
        <w:ind w:left="853" w:hanging="360"/>
      </w:pPr>
      <w:rPr>
        <w:rFonts w:ascii="Raleway SemiBold" w:eastAsia="Raleway Light" w:hAnsi="Raleway SemiBold"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2" w15:restartNumberingAfterBreak="0">
    <w:nsid w:val="1A542C6A"/>
    <w:multiLevelType w:val="hybridMultilevel"/>
    <w:tmpl w:val="9D205846"/>
    <w:lvl w:ilvl="0" w:tplc="7D105C20">
      <w:numFmt w:val="bullet"/>
      <w:lvlText w:val="-"/>
      <w:lvlJc w:val="left"/>
      <w:pPr>
        <w:ind w:left="853" w:hanging="360"/>
      </w:pPr>
      <w:rPr>
        <w:rFonts w:ascii="Montserrat Black" w:eastAsiaTheme="majorEastAsia" w:hAnsi="Montserrat Black" w:cstheme="majorBid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3" w15:restartNumberingAfterBreak="0">
    <w:nsid w:val="1B275239"/>
    <w:multiLevelType w:val="hybridMultilevel"/>
    <w:tmpl w:val="4D424BF2"/>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4" w15:restartNumberingAfterBreak="0">
    <w:nsid w:val="2DF66E84"/>
    <w:multiLevelType w:val="multilevel"/>
    <w:tmpl w:val="FA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C2067"/>
    <w:multiLevelType w:val="multilevel"/>
    <w:tmpl w:val="9C36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A6D29"/>
    <w:multiLevelType w:val="hybridMultilevel"/>
    <w:tmpl w:val="DEC83E42"/>
    <w:lvl w:ilvl="0" w:tplc="0E02C46E">
      <w:start w:val="1"/>
      <w:numFmt w:val="bullet"/>
      <w:lvlText w:val=""/>
      <w:lvlJc w:val="left"/>
      <w:pPr>
        <w:ind w:left="1346"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7" w15:restartNumberingAfterBreak="0">
    <w:nsid w:val="5BA22163"/>
    <w:multiLevelType w:val="multilevel"/>
    <w:tmpl w:val="07D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C155C"/>
    <w:multiLevelType w:val="multilevel"/>
    <w:tmpl w:val="221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A29FA"/>
    <w:multiLevelType w:val="hybridMultilevel"/>
    <w:tmpl w:val="9E3E43C0"/>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0" w15:restartNumberingAfterBreak="0">
    <w:nsid w:val="67377972"/>
    <w:multiLevelType w:val="hybridMultilevel"/>
    <w:tmpl w:val="E028076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1"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2" w15:restartNumberingAfterBreak="0">
    <w:nsid w:val="7C4006A7"/>
    <w:multiLevelType w:val="hybridMultilevel"/>
    <w:tmpl w:val="C83650A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num w:numId="1" w16cid:durableId="1375808635">
    <w:abstractNumId w:val="10"/>
  </w:num>
  <w:num w:numId="2" w16cid:durableId="1548687892">
    <w:abstractNumId w:val="0"/>
  </w:num>
  <w:num w:numId="3" w16cid:durableId="785807034">
    <w:abstractNumId w:val="2"/>
  </w:num>
  <w:num w:numId="4" w16cid:durableId="1216813986">
    <w:abstractNumId w:val="1"/>
  </w:num>
  <w:num w:numId="5" w16cid:durableId="309868469">
    <w:abstractNumId w:val="11"/>
  </w:num>
  <w:num w:numId="6" w16cid:durableId="600339925">
    <w:abstractNumId w:val="6"/>
  </w:num>
  <w:num w:numId="7" w16cid:durableId="1663703351">
    <w:abstractNumId w:val="4"/>
  </w:num>
  <w:num w:numId="8" w16cid:durableId="1846096179">
    <w:abstractNumId w:val="12"/>
  </w:num>
  <w:num w:numId="9" w16cid:durableId="1535845964">
    <w:abstractNumId w:val="9"/>
  </w:num>
  <w:num w:numId="10" w16cid:durableId="814109040">
    <w:abstractNumId w:val="7"/>
  </w:num>
  <w:num w:numId="11" w16cid:durableId="803040160">
    <w:abstractNumId w:val="3"/>
  </w:num>
  <w:num w:numId="12" w16cid:durableId="519900223">
    <w:abstractNumId w:val="5"/>
  </w:num>
  <w:num w:numId="13" w16cid:durableId="588925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D1"/>
    <w:rsid w:val="00030F65"/>
    <w:rsid w:val="0003119D"/>
    <w:rsid w:val="0003641A"/>
    <w:rsid w:val="00057938"/>
    <w:rsid w:val="00086BE7"/>
    <w:rsid w:val="000D269D"/>
    <w:rsid w:val="001377D1"/>
    <w:rsid w:val="00137C84"/>
    <w:rsid w:val="001A3948"/>
    <w:rsid w:val="001A5E3D"/>
    <w:rsid w:val="001B10EC"/>
    <w:rsid w:val="001D0D1B"/>
    <w:rsid w:val="001E61F5"/>
    <w:rsid w:val="0024169B"/>
    <w:rsid w:val="00244D9E"/>
    <w:rsid w:val="00270658"/>
    <w:rsid w:val="00271B23"/>
    <w:rsid w:val="0029124E"/>
    <w:rsid w:val="00293CAC"/>
    <w:rsid w:val="00294AF5"/>
    <w:rsid w:val="00297FC5"/>
    <w:rsid w:val="002A438D"/>
    <w:rsid w:val="002B549E"/>
    <w:rsid w:val="002B7906"/>
    <w:rsid w:val="002C387B"/>
    <w:rsid w:val="002F3AB9"/>
    <w:rsid w:val="0030285F"/>
    <w:rsid w:val="003467DD"/>
    <w:rsid w:val="00387EDA"/>
    <w:rsid w:val="0039558E"/>
    <w:rsid w:val="003A3927"/>
    <w:rsid w:val="003D0407"/>
    <w:rsid w:val="003F1FC4"/>
    <w:rsid w:val="00414E8D"/>
    <w:rsid w:val="0042085D"/>
    <w:rsid w:val="00427662"/>
    <w:rsid w:val="004331D4"/>
    <w:rsid w:val="00444C6F"/>
    <w:rsid w:val="00445CD8"/>
    <w:rsid w:val="00454EC1"/>
    <w:rsid w:val="00465328"/>
    <w:rsid w:val="004653D1"/>
    <w:rsid w:val="004873B5"/>
    <w:rsid w:val="004A7BAD"/>
    <w:rsid w:val="004B1BFB"/>
    <w:rsid w:val="0050407F"/>
    <w:rsid w:val="00525937"/>
    <w:rsid w:val="00526CD4"/>
    <w:rsid w:val="00527D8E"/>
    <w:rsid w:val="0054129D"/>
    <w:rsid w:val="00556DCC"/>
    <w:rsid w:val="00567730"/>
    <w:rsid w:val="00575963"/>
    <w:rsid w:val="00597BAE"/>
    <w:rsid w:val="005C3B82"/>
    <w:rsid w:val="005D1849"/>
    <w:rsid w:val="005D5963"/>
    <w:rsid w:val="00612D5A"/>
    <w:rsid w:val="00615720"/>
    <w:rsid w:val="006219F7"/>
    <w:rsid w:val="00666847"/>
    <w:rsid w:val="00673E20"/>
    <w:rsid w:val="00693958"/>
    <w:rsid w:val="006A3AEF"/>
    <w:rsid w:val="006A64FB"/>
    <w:rsid w:val="006B0E3A"/>
    <w:rsid w:val="006B3DCE"/>
    <w:rsid w:val="006D087E"/>
    <w:rsid w:val="006E1FEA"/>
    <w:rsid w:val="0071724E"/>
    <w:rsid w:val="007432E8"/>
    <w:rsid w:val="0074380A"/>
    <w:rsid w:val="007465D8"/>
    <w:rsid w:val="00750EB6"/>
    <w:rsid w:val="007677C0"/>
    <w:rsid w:val="0078130B"/>
    <w:rsid w:val="00781A9E"/>
    <w:rsid w:val="007C1510"/>
    <w:rsid w:val="007D142B"/>
    <w:rsid w:val="007E2CEB"/>
    <w:rsid w:val="007F1E53"/>
    <w:rsid w:val="00830976"/>
    <w:rsid w:val="00835EBA"/>
    <w:rsid w:val="00871C87"/>
    <w:rsid w:val="00891D62"/>
    <w:rsid w:val="00894731"/>
    <w:rsid w:val="008A4220"/>
    <w:rsid w:val="008A4D06"/>
    <w:rsid w:val="008C0BC4"/>
    <w:rsid w:val="008F0487"/>
    <w:rsid w:val="009068C0"/>
    <w:rsid w:val="0091162D"/>
    <w:rsid w:val="00920176"/>
    <w:rsid w:val="009234AC"/>
    <w:rsid w:val="00925C11"/>
    <w:rsid w:val="00940268"/>
    <w:rsid w:val="00941BA8"/>
    <w:rsid w:val="00962A8C"/>
    <w:rsid w:val="00971648"/>
    <w:rsid w:val="009A7509"/>
    <w:rsid w:val="009C1DB2"/>
    <w:rsid w:val="009D17C5"/>
    <w:rsid w:val="009F3C52"/>
    <w:rsid w:val="00A024BB"/>
    <w:rsid w:val="00A13A01"/>
    <w:rsid w:val="00A426B1"/>
    <w:rsid w:val="00A87CDC"/>
    <w:rsid w:val="00AA13F1"/>
    <w:rsid w:val="00AA32D9"/>
    <w:rsid w:val="00AB44DA"/>
    <w:rsid w:val="00AB72BA"/>
    <w:rsid w:val="00AD71C9"/>
    <w:rsid w:val="00AD7492"/>
    <w:rsid w:val="00AF2AE6"/>
    <w:rsid w:val="00B03A3C"/>
    <w:rsid w:val="00B17054"/>
    <w:rsid w:val="00B5096E"/>
    <w:rsid w:val="00B577DC"/>
    <w:rsid w:val="00B605FA"/>
    <w:rsid w:val="00B64383"/>
    <w:rsid w:val="00B71458"/>
    <w:rsid w:val="00B77E30"/>
    <w:rsid w:val="00B826DB"/>
    <w:rsid w:val="00BE6F20"/>
    <w:rsid w:val="00C1648E"/>
    <w:rsid w:val="00C52555"/>
    <w:rsid w:val="00C62650"/>
    <w:rsid w:val="00C93219"/>
    <w:rsid w:val="00C9729A"/>
    <w:rsid w:val="00CB5E57"/>
    <w:rsid w:val="00CC19AE"/>
    <w:rsid w:val="00CD513E"/>
    <w:rsid w:val="00CE2BB4"/>
    <w:rsid w:val="00D0665F"/>
    <w:rsid w:val="00D24DB9"/>
    <w:rsid w:val="00D27D83"/>
    <w:rsid w:val="00D337FB"/>
    <w:rsid w:val="00D56DB2"/>
    <w:rsid w:val="00D723B7"/>
    <w:rsid w:val="00D90A31"/>
    <w:rsid w:val="00DA3684"/>
    <w:rsid w:val="00DC161E"/>
    <w:rsid w:val="00DD6B69"/>
    <w:rsid w:val="00E075C6"/>
    <w:rsid w:val="00E10A92"/>
    <w:rsid w:val="00E20F35"/>
    <w:rsid w:val="00E32261"/>
    <w:rsid w:val="00E76FDB"/>
    <w:rsid w:val="00ED01A6"/>
    <w:rsid w:val="00ED67FF"/>
    <w:rsid w:val="00F04C02"/>
    <w:rsid w:val="00F13EC4"/>
    <w:rsid w:val="00F90465"/>
    <w:rsid w:val="00FA137B"/>
    <w:rsid w:val="00FB4B7F"/>
    <w:rsid w:val="00FD35C0"/>
    <w:rsid w:val="00FE6A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en-GB"/>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hAnsi="Montserrat"/>
      <w:b/>
      <w:color w:val="194895"/>
      <w:sz w:val="28"/>
    </w:rPr>
  </w:style>
  <w:style w:type="character" w:customStyle="1" w:styleId="Sous-titreCar">
    <w:name w:val="Sous-titre Car"/>
    <w:aliases w:val="EU24 Subtitle Car"/>
    <w:basedOn w:val="Policepardfaut"/>
    <w:link w:val="Sous-titre"/>
    <w:uiPriority w:val="11"/>
    <w:rsid w:val="00D56DB2"/>
    <w:rPr>
      <w:rFonts w:ascii="Raleway Light" w:eastAsia="Raleway Light" w:hAnsi="Raleway Light" w:cs="Raleway Light"/>
      <w:b/>
      <w:color w:val="194895"/>
      <w:kern w:val="0"/>
      <w:sz w:val="28"/>
      <w:szCs w:val="26"/>
      <w:lang w:val="en-GB"/>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en-GB"/>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en-GB"/>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en-GB"/>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en-GB"/>
      <w14:ligatures w14:val="none"/>
    </w:rPr>
  </w:style>
  <w:style w:type="paragraph" w:styleId="Paragraphedeliste">
    <w:name w:val="List Paragraph"/>
    <w:basedOn w:val="Normal"/>
    <w:uiPriority w:val="34"/>
    <w:rsid w:val="0074380A"/>
    <w:pPr>
      <w:ind w:left="720"/>
      <w:contextualSpacing/>
    </w:pPr>
  </w:style>
  <w:style w:type="character" w:customStyle="1" w:styleId="Mentionnonrsolue1">
    <w:name w:val="Mention non résolue1"/>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en-GB"/>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styleId="Mentionnonrsolue">
    <w:name w:val="Unresolved Mention"/>
    <w:basedOn w:val="Policepardfaut"/>
    <w:uiPriority w:val="99"/>
    <w:semiHidden/>
    <w:unhideWhenUsed/>
    <w:rsid w:val="002A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stat.mi-is.b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t.mi-is.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holme_virginie\Downloads\RIS-Genre-Annuel-2017-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'2017 - 2022'!$B$1</c:f>
              <c:strCache>
                <c:ptCount val="1"/>
                <c:pt idx="0">
                  <c:v>2017</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for Belgium</c:v>
                </c:pt>
              </c:strCache>
            </c:strRef>
          </c:cat>
          <c:val>
            <c:numRef>
              <c:f>'2017 - 2022'!$B$2</c:f>
              <c:numCache>
                <c:formatCode>General</c:formatCode>
                <c:ptCount val="1"/>
                <c:pt idx="0">
                  <c:v>201827</c:v>
                </c:pt>
              </c:numCache>
            </c:numRef>
          </c:val>
          <c:extLst>
            <c:ext xmlns:c16="http://schemas.microsoft.com/office/drawing/2014/chart" uri="{C3380CC4-5D6E-409C-BE32-E72D297353CC}">
              <c16:uniqueId val="{00000000-1588-4A25-81FF-90E7DC7622EF}"/>
            </c:ext>
          </c:extLst>
        </c:ser>
        <c:ser>
          <c:idx val="1"/>
          <c:order val="1"/>
          <c:tx>
            <c:strRef>
              <c:f>'2017 - 2022'!$C$1</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for Belgium</c:v>
                </c:pt>
              </c:strCache>
            </c:strRef>
          </c:cat>
          <c:val>
            <c:numRef>
              <c:f>'2017 - 2022'!$C$2</c:f>
              <c:numCache>
                <c:formatCode>General</c:formatCode>
                <c:ptCount val="1"/>
                <c:pt idx="0">
                  <c:v>206140</c:v>
                </c:pt>
              </c:numCache>
            </c:numRef>
          </c:val>
          <c:extLst>
            <c:ext xmlns:c16="http://schemas.microsoft.com/office/drawing/2014/chart" uri="{C3380CC4-5D6E-409C-BE32-E72D297353CC}">
              <c16:uniqueId val="{00000001-1588-4A25-81FF-90E7DC7622EF}"/>
            </c:ext>
          </c:extLst>
        </c:ser>
        <c:ser>
          <c:idx val="2"/>
          <c:order val="2"/>
          <c:tx>
            <c:strRef>
              <c:f>'2017 - 2022'!$D$1</c:f>
              <c:strCache>
                <c:ptCount val="1"/>
                <c:pt idx="0">
                  <c:v>2019</c:v>
                </c:pt>
              </c:strCache>
            </c:strRef>
          </c:tx>
          <c:spPr>
            <a:solidFill>
              <a:srgbClr val="FFCCFF"/>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for Belgium</c:v>
                </c:pt>
              </c:strCache>
            </c:strRef>
          </c:cat>
          <c:val>
            <c:numRef>
              <c:f>'2017 - 2022'!$D$2</c:f>
              <c:numCache>
                <c:formatCode>General</c:formatCode>
                <c:ptCount val="1"/>
                <c:pt idx="0">
                  <c:v>208273</c:v>
                </c:pt>
              </c:numCache>
            </c:numRef>
          </c:val>
          <c:extLst>
            <c:ext xmlns:c16="http://schemas.microsoft.com/office/drawing/2014/chart" uri="{C3380CC4-5D6E-409C-BE32-E72D297353CC}">
              <c16:uniqueId val="{00000002-1588-4A25-81FF-90E7DC7622EF}"/>
            </c:ext>
          </c:extLst>
        </c:ser>
        <c:ser>
          <c:idx val="3"/>
          <c:order val="3"/>
          <c:tx>
            <c:strRef>
              <c:f>'2017 - 2022'!$E$1</c:f>
              <c:strCache>
                <c:ptCount val="1"/>
                <c:pt idx="0">
                  <c:v>2020</c:v>
                </c:pt>
              </c:strCache>
            </c:strRef>
          </c:tx>
          <c:spPr>
            <a:solidFill>
              <a:srgbClr val="FFC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for Belgium</c:v>
                </c:pt>
              </c:strCache>
            </c:strRef>
          </c:cat>
          <c:val>
            <c:numRef>
              <c:f>'2017 - 2022'!$E$2</c:f>
              <c:numCache>
                <c:formatCode>General</c:formatCode>
                <c:ptCount val="1"/>
                <c:pt idx="0">
                  <c:v>212566</c:v>
                </c:pt>
              </c:numCache>
            </c:numRef>
          </c:val>
          <c:extLst>
            <c:ext xmlns:c16="http://schemas.microsoft.com/office/drawing/2014/chart" uri="{C3380CC4-5D6E-409C-BE32-E72D297353CC}">
              <c16:uniqueId val="{00000003-1588-4A25-81FF-90E7DC7622EF}"/>
            </c:ext>
          </c:extLst>
        </c:ser>
        <c:ser>
          <c:idx val="4"/>
          <c:order val="4"/>
          <c:tx>
            <c:strRef>
              <c:f>'2017 - 2022'!$F$1</c:f>
              <c:strCache>
                <c:ptCount val="1"/>
                <c:pt idx="0">
                  <c:v>2021</c:v>
                </c:pt>
              </c:strCache>
            </c:strRef>
          </c:tx>
          <c:spPr>
            <a:solidFill>
              <a:srgbClr val="92D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for Belgium</c:v>
                </c:pt>
              </c:strCache>
            </c:strRef>
          </c:cat>
          <c:val>
            <c:numRef>
              <c:f>'2017 - 2022'!$F$2</c:f>
              <c:numCache>
                <c:formatCode>General</c:formatCode>
                <c:ptCount val="1"/>
                <c:pt idx="0">
                  <c:v>215208</c:v>
                </c:pt>
              </c:numCache>
            </c:numRef>
          </c:val>
          <c:extLst>
            <c:ext xmlns:c16="http://schemas.microsoft.com/office/drawing/2014/chart" uri="{C3380CC4-5D6E-409C-BE32-E72D297353CC}">
              <c16:uniqueId val="{00000004-1588-4A25-81FF-90E7DC7622EF}"/>
            </c:ext>
          </c:extLst>
        </c:ser>
        <c:ser>
          <c:idx val="5"/>
          <c:order val="5"/>
          <c:tx>
            <c:strRef>
              <c:f>'2017 - 2022'!$G$1</c:f>
              <c:strCache>
                <c:ptCount val="1"/>
                <c:pt idx="0">
                  <c:v>2022</c:v>
                </c:pt>
              </c:strCache>
            </c:strRef>
          </c:tx>
          <c:spPr>
            <a:solidFill>
              <a:schemeClr val="accent4">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for Belgium</c:v>
                </c:pt>
              </c:strCache>
            </c:strRef>
          </c:cat>
          <c:val>
            <c:numRef>
              <c:f>'2017 - 2022'!$G$2</c:f>
              <c:numCache>
                <c:formatCode>General</c:formatCode>
                <c:ptCount val="1"/>
                <c:pt idx="0">
                  <c:v>214337</c:v>
                </c:pt>
              </c:numCache>
            </c:numRef>
          </c:val>
          <c:extLst>
            <c:ext xmlns:c16="http://schemas.microsoft.com/office/drawing/2014/chart" uri="{C3380CC4-5D6E-409C-BE32-E72D297353CC}">
              <c16:uniqueId val="{00000005-1588-4A25-81FF-90E7DC7622EF}"/>
            </c:ext>
          </c:extLst>
        </c:ser>
        <c:dLbls>
          <c:dLblPos val="outEnd"/>
          <c:showLegendKey val="0"/>
          <c:showVal val="1"/>
          <c:showCatName val="0"/>
          <c:showSerName val="0"/>
          <c:showPercent val="0"/>
          <c:showBubbleSize val="0"/>
        </c:dLbls>
        <c:gapWidth val="100"/>
        <c:overlap val="-24"/>
        <c:axId val="339944872"/>
        <c:axId val="564375400"/>
      </c:barChart>
      <c:catAx>
        <c:axId val="3399448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1" i="0" u="none" strike="noStrike" kern="1200" baseline="0">
                <a:solidFill>
                  <a:schemeClr val="lt1">
                    <a:lumMod val="85000"/>
                  </a:schemeClr>
                </a:solidFill>
                <a:latin typeface="+mn-lt"/>
                <a:ea typeface="+mn-ea"/>
                <a:cs typeface="+mn-cs"/>
              </a:defRPr>
            </a:pPr>
            <a:endParaRPr lang="fr-FR"/>
          </a:p>
        </c:txPr>
        <c:crossAx val="564375400"/>
        <c:crosses val="autoZero"/>
        <c:auto val="1"/>
        <c:lblAlgn val="ctr"/>
        <c:lblOffset val="100"/>
        <c:noMultiLvlLbl val="0"/>
      </c:catAx>
      <c:valAx>
        <c:axId val="5643754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339944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002060"/>
    </a:solidFill>
    <a:ln>
      <a:noFill/>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04B6A-835B-4AB5-87AD-D91CE0CEA346}">
  <ds:schemaRefs>
    <ds:schemaRef ds:uri="http://schemas.microsoft.com/sharepoint/v3/contenttype/forms"/>
  </ds:schemaRefs>
</ds:datastoreItem>
</file>

<file path=customXml/itemProps2.xml><?xml version="1.0" encoding="utf-8"?>
<ds:datastoreItem xmlns:ds="http://schemas.openxmlformats.org/officeDocument/2006/customXml" ds:itemID="{B401E0EA-67F8-4EBE-A34E-B9A0502F3B59}">
  <ds:schemaRefs>
    <ds:schemaRef ds:uri="http://schemas.openxmlformats.org/officeDocument/2006/bibliography"/>
  </ds:schemaRefs>
</ds:datastoreItem>
</file>

<file path=customXml/itemProps3.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4.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1109</Words>
  <Characters>6105</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14</cp:revision>
  <dcterms:created xsi:type="dcterms:W3CDTF">2024-01-17T13:06:00Z</dcterms:created>
  <dcterms:modified xsi:type="dcterms:W3CDTF">2024-01-17T14:00:00Z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Unclassified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