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09DB475A" w:rsidR="001D0D1B" w:rsidRPr="00747AA0" w:rsidRDefault="001D0D1B" w:rsidP="00B80116">
      <w:pPr>
        <w:ind w:left="0"/>
        <w:rPr>
          <w:rFonts w:ascii="Roboto" w:hAnsi="Roboto"/>
          <w:lang w:val="fr-FR"/>
        </w:rPr>
      </w:pPr>
    </w:p>
    <w:p w14:paraId="3541896C" w14:textId="77777777" w:rsidR="006B0E3A" w:rsidRPr="00747AA0" w:rsidRDefault="006B0E3A">
      <w:pPr>
        <w:rPr>
          <w:rFonts w:ascii="Roboto" w:hAnsi="Roboto"/>
          <w:lang w:val="fr-FR"/>
        </w:rPr>
      </w:pPr>
    </w:p>
    <w:p w14:paraId="2E41C682" w14:textId="77777777" w:rsidR="006B0E3A" w:rsidRPr="00747AA0" w:rsidRDefault="006B0E3A">
      <w:pPr>
        <w:rPr>
          <w:rFonts w:ascii="Roboto" w:hAnsi="Roboto"/>
          <w:lang w:val="fr-FR"/>
        </w:rPr>
      </w:pPr>
    </w:p>
    <w:p w14:paraId="2C692DA3" w14:textId="77777777" w:rsidR="006B0E3A" w:rsidRPr="00747AA0" w:rsidRDefault="006B0E3A">
      <w:pPr>
        <w:rPr>
          <w:rFonts w:ascii="Roboto" w:hAnsi="Roboto"/>
          <w:lang w:val="fr-FR"/>
        </w:rPr>
      </w:pPr>
    </w:p>
    <w:p w14:paraId="5A0899D5" w14:textId="77777777" w:rsidR="006B0E3A" w:rsidRPr="00747AA0" w:rsidRDefault="006B0E3A">
      <w:pPr>
        <w:rPr>
          <w:rFonts w:ascii="Roboto" w:hAnsi="Roboto"/>
          <w:lang w:val="fr-FR"/>
        </w:rPr>
      </w:pPr>
    </w:p>
    <w:p w14:paraId="1702757F" w14:textId="77777777" w:rsidR="006B0E3A" w:rsidRPr="00747AA0" w:rsidRDefault="006B0E3A">
      <w:pPr>
        <w:rPr>
          <w:rFonts w:ascii="Roboto" w:hAnsi="Roboto"/>
          <w:lang w:val="fr-FR"/>
        </w:rPr>
      </w:pPr>
    </w:p>
    <w:p w14:paraId="546238F1" w14:textId="2A708E15" w:rsidR="006B0E3A" w:rsidRPr="00747AA0" w:rsidRDefault="006B0E3A">
      <w:pPr>
        <w:rPr>
          <w:rFonts w:ascii="Roboto" w:hAnsi="Roboto"/>
          <w:lang w:val="fr-FR"/>
        </w:rPr>
      </w:pPr>
    </w:p>
    <w:p w14:paraId="572F4B0B" w14:textId="77777777" w:rsidR="006B0E3A" w:rsidRPr="00747AA0" w:rsidRDefault="006B0E3A">
      <w:pPr>
        <w:rPr>
          <w:rFonts w:ascii="Roboto" w:hAnsi="Roboto"/>
          <w:lang w:val="fr-FR"/>
        </w:rPr>
      </w:pPr>
    </w:p>
    <w:p w14:paraId="4C5EC880" w14:textId="77777777" w:rsidR="006B0E3A" w:rsidRPr="00747AA0" w:rsidRDefault="006B0E3A">
      <w:pPr>
        <w:rPr>
          <w:rFonts w:ascii="Roboto" w:hAnsi="Roboto"/>
          <w:lang w:val="fr-FR"/>
        </w:rPr>
      </w:pPr>
    </w:p>
    <w:p w14:paraId="6B3EB8BB" w14:textId="2F50CE75" w:rsidR="006B0E3A" w:rsidRPr="00747AA0" w:rsidRDefault="006B0E3A">
      <w:pPr>
        <w:rPr>
          <w:rFonts w:ascii="Roboto" w:hAnsi="Roboto"/>
          <w:lang w:val="fr-FR"/>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rsidRPr="0083161A" w14:paraId="45487BC0" w14:textId="77777777" w:rsidTr="001377D1">
        <w:trPr>
          <w:trHeight w:val="426"/>
        </w:trPr>
        <w:tc>
          <w:tcPr>
            <w:tcW w:w="9735" w:type="dxa"/>
            <w:gridSpan w:val="5"/>
          </w:tcPr>
          <w:p w14:paraId="6041BCCB" w14:textId="33119573" w:rsidR="00940268" w:rsidRPr="00747AA0" w:rsidRDefault="00293CAC" w:rsidP="00940268">
            <w:pPr>
              <w:pStyle w:val="Titre"/>
              <w:rPr>
                <w:lang w:val="fr-FR"/>
              </w:rPr>
            </w:pPr>
            <w:r w:rsidRPr="00747AA0">
              <w:rPr>
                <w:lang w:val="fr-FR"/>
              </w:rPr>
              <w:t>L</w:t>
            </w:r>
            <w:r w:rsidR="00A91428" w:rsidRPr="00747AA0">
              <w:rPr>
                <w:lang w:val="fr-FR"/>
              </w:rPr>
              <w:t>’</w:t>
            </w:r>
            <w:r w:rsidRPr="00747AA0">
              <w:rPr>
                <w:lang w:val="fr-FR"/>
              </w:rPr>
              <w:t>e</w:t>
            </w:r>
            <w:r w:rsidR="00A91428" w:rsidRPr="00747AA0">
              <w:rPr>
                <w:lang w:val="fr-FR"/>
              </w:rPr>
              <w:t>-inclusion</w:t>
            </w:r>
            <w:r w:rsidR="001377D1" w:rsidRPr="00747AA0">
              <w:rPr>
                <w:szCs w:val="110"/>
                <w:lang w:val="fr-FR"/>
              </w:rPr>
              <w:br/>
            </w:r>
            <w:r w:rsidRPr="00747AA0">
              <w:rPr>
                <w:szCs w:val="110"/>
                <w:lang w:val="fr-FR"/>
              </w:rPr>
              <w:t>en Belgique</w:t>
            </w:r>
          </w:p>
          <w:p w14:paraId="25C4B498" w14:textId="38D2E82A" w:rsidR="001B10EC" w:rsidRPr="00747AA0" w:rsidRDefault="00526CD4" w:rsidP="00E32261">
            <w:pPr>
              <w:pStyle w:val="Titre2"/>
              <w:ind w:left="493" w:right="340"/>
              <w:jc w:val="right"/>
              <w:rPr>
                <w:sz w:val="24"/>
                <w:szCs w:val="24"/>
                <w:lang w:val="fr-FR"/>
              </w:rPr>
            </w:pPr>
            <w:r w:rsidRPr="00747AA0">
              <w:rPr>
                <w:sz w:val="24"/>
                <w:szCs w:val="24"/>
                <w:lang w:val="fr-FR"/>
              </w:rPr>
              <w:t xml:space="preserve">Guide </w:t>
            </w:r>
            <w:r w:rsidR="00B25572" w:rsidRPr="00747AA0">
              <w:rPr>
                <w:sz w:val="24"/>
                <w:szCs w:val="24"/>
                <w:lang w:val="fr-FR"/>
              </w:rPr>
              <w:t>informatif</w:t>
            </w:r>
            <w:r w:rsidRPr="00747AA0">
              <w:rPr>
                <w:sz w:val="24"/>
                <w:szCs w:val="24"/>
                <w:lang w:val="fr-FR"/>
              </w:rPr>
              <w:t xml:space="preserve"> </w:t>
            </w:r>
            <w:r w:rsidR="00896C3A" w:rsidRPr="00747AA0">
              <w:rPr>
                <w:sz w:val="24"/>
                <w:szCs w:val="24"/>
                <w:lang w:val="fr-FR"/>
              </w:rPr>
              <w:t>(</w:t>
            </w:r>
            <w:r w:rsidR="00DF04DF">
              <w:rPr>
                <w:sz w:val="24"/>
                <w:szCs w:val="24"/>
                <w:lang w:val="fr-FR"/>
              </w:rPr>
              <w:t>14</w:t>
            </w:r>
            <w:r w:rsidR="00896C3A" w:rsidRPr="00DF04DF">
              <w:rPr>
                <w:sz w:val="24"/>
                <w:szCs w:val="24"/>
                <w:lang w:val="fr-FR"/>
              </w:rPr>
              <w:t>/0</w:t>
            </w:r>
            <w:r w:rsidR="00B350ED" w:rsidRPr="00DF04DF">
              <w:rPr>
                <w:sz w:val="24"/>
                <w:szCs w:val="24"/>
                <w:lang w:val="fr-FR"/>
              </w:rPr>
              <w:t>3</w:t>
            </w:r>
            <w:r w:rsidR="00896C3A" w:rsidRPr="00DF04DF">
              <w:rPr>
                <w:sz w:val="24"/>
                <w:szCs w:val="24"/>
                <w:lang w:val="fr-FR"/>
              </w:rPr>
              <w:t>/2024)</w:t>
            </w:r>
          </w:p>
          <w:p w14:paraId="54F49016" w14:textId="0085BD88" w:rsidR="001B10EC" w:rsidRPr="00747AA0" w:rsidRDefault="001B10EC" w:rsidP="001B10EC">
            <w:pPr>
              <w:pStyle w:val="Sansinterligne"/>
              <w:jc w:val="right"/>
              <w:rPr>
                <w:b/>
                <w:bCs/>
                <w:lang w:val="fr-FR"/>
              </w:rPr>
            </w:pPr>
          </w:p>
        </w:tc>
      </w:tr>
      <w:tr w:rsidR="006B0E3A" w:rsidRPr="0083161A" w14:paraId="3EB9A5FE" w14:textId="77777777" w:rsidTr="001377D1">
        <w:trPr>
          <w:trHeight w:val="426"/>
        </w:trPr>
        <w:tc>
          <w:tcPr>
            <w:tcW w:w="5925" w:type="dxa"/>
          </w:tcPr>
          <w:p w14:paraId="08C053D6" w14:textId="2799F38A" w:rsidR="006B0E3A" w:rsidRPr="00747AA0" w:rsidRDefault="006B0E3A" w:rsidP="007203FC">
            <w:pPr>
              <w:pStyle w:val="Corpsdetexte"/>
              <w:rPr>
                <w:lang w:val="fr-FR"/>
              </w:rPr>
            </w:pPr>
          </w:p>
        </w:tc>
        <w:tc>
          <w:tcPr>
            <w:tcW w:w="1134" w:type="dxa"/>
            <w:tcBorders>
              <w:top w:val="single" w:sz="36" w:space="0" w:color="000000" w:themeColor="text1"/>
            </w:tcBorders>
          </w:tcPr>
          <w:p w14:paraId="555CFF79" w14:textId="77777777" w:rsidR="006B0E3A" w:rsidRPr="00747AA0" w:rsidRDefault="006B0E3A" w:rsidP="007203FC">
            <w:pPr>
              <w:pStyle w:val="Corpsdetexte"/>
              <w:rPr>
                <w:lang w:val="fr-FR"/>
              </w:rPr>
            </w:pPr>
          </w:p>
        </w:tc>
        <w:tc>
          <w:tcPr>
            <w:tcW w:w="1134" w:type="dxa"/>
            <w:tcBorders>
              <w:top w:val="single" w:sz="36" w:space="0" w:color="FFE900"/>
            </w:tcBorders>
          </w:tcPr>
          <w:p w14:paraId="6BC1B0C7" w14:textId="77777777" w:rsidR="006B0E3A" w:rsidRPr="00747AA0" w:rsidRDefault="006B0E3A" w:rsidP="007203FC">
            <w:pPr>
              <w:pStyle w:val="Corpsdetexte"/>
              <w:rPr>
                <w:lang w:val="fr-FR"/>
              </w:rPr>
            </w:pPr>
          </w:p>
        </w:tc>
        <w:tc>
          <w:tcPr>
            <w:tcW w:w="1134" w:type="dxa"/>
            <w:tcBorders>
              <w:top w:val="single" w:sz="36" w:space="0" w:color="F60000"/>
            </w:tcBorders>
          </w:tcPr>
          <w:p w14:paraId="00A7AABF" w14:textId="77777777" w:rsidR="006B0E3A" w:rsidRPr="00747AA0" w:rsidRDefault="006B0E3A" w:rsidP="007203FC">
            <w:pPr>
              <w:pStyle w:val="Corpsdetexte"/>
              <w:spacing w:after="0"/>
              <w:rPr>
                <w:lang w:val="fr-FR"/>
              </w:rPr>
            </w:pPr>
          </w:p>
        </w:tc>
        <w:tc>
          <w:tcPr>
            <w:tcW w:w="408" w:type="dxa"/>
          </w:tcPr>
          <w:p w14:paraId="3B4E1CF5" w14:textId="77777777" w:rsidR="006B0E3A" w:rsidRPr="00747AA0" w:rsidRDefault="006B0E3A" w:rsidP="007203FC">
            <w:pPr>
              <w:pStyle w:val="Corpsdetexte"/>
              <w:rPr>
                <w:lang w:val="fr-FR"/>
              </w:rPr>
            </w:pPr>
          </w:p>
        </w:tc>
      </w:tr>
    </w:tbl>
    <w:p w14:paraId="7321CF0C" w14:textId="77777777" w:rsidR="00940268" w:rsidRPr="00747AA0" w:rsidRDefault="00940268">
      <w:pPr>
        <w:widowControl/>
        <w:autoSpaceDE/>
        <w:autoSpaceDN/>
        <w:spacing w:after="160" w:line="259" w:lineRule="auto"/>
        <w:ind w:left="0" w:right="0"/>
        <w:jc w:val="left"/>
        <w:rPr>
          <w:rStyle w:val="lev"/>
          <w:rFonts w:ascii="Raleway Light" w:hAnsi="Raleway Light"/>
          <w:b w:val="0"/>
          <w:bCs w:val="0"/>
          <w:sz w:val="26"/>
          <w:lang w:val="fr-FR"/>
        </w:rPr>
      </w:pPr>
    </w:p>
    <w:p w14:paraId="7310EE07" w14:textId="77777777" w:rsidR="00940268" w:rsidRPr="00747AA0" w:rsidRDefault="00940268">
      <w:pPr>
        <w:widowControl/>
        <w:autoSpaceDE/>
        <w:autoSpaceDN/>
        <w:spacing w:after="160" w:line="259" w:lineRule="auto"/>
        <w:ind w:left="0" w:right="0"/>
        <w:jc w:val="left"/>
        <w:rPr>
          <w:rStyle w:val="lev"/>
          <w:rFonts w:ascii="Raleway Light" w:hAnsi="Raleway Light"/>
          <w:b w:val="0"/>
          <w:bCs w:val="0"/>
          <w:sz w:val="26"/>
          <w:lang w:val="fr-FR"/>
        </w:rPr>
      </w:pPr>
    </w:p>
    <w:p w14:paraId="6B886752" w14:textId="77777777" w:rsidR="00940268" w:rsidRPr="00747AA0" w:rsidRDefault="00940268">
      <w:pPr>
        <w:widowControl/>
        <w:autoSpaceDE/>
        <w:autoSpaceDN/>
        <w:spacing w:after="160" w:line="259" w:lineRule="auto"/>
        <w:ind w:left="0" w:right="0"/>
        <w:jc w:val="left"/>
        <w:rPr>
          <w:rStyle w:val="lev"/>
          <w:rFonts w:ascii="Raleway Light" w:hAnsi="Raleway Light"/>
          <w:b w:val="0"/>
          <w:bCs w:val="0"/>
          <w:sz w:val="26"/>
          <w:lang w:val="fr-FR"/>
        </w:rPr>
        <w:sectPr w:rsidR="00940268" w:rsidRPr="00747AA0" w:rsidSect="00C336FD">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06080070" w14:textId="2D0929ED" w:rsidR="00251D2B" w:rsidRPr="00747AA0" w:rsidRDefault="00CE723C" w:rsidP="008A1BE4">
      <w:pPr>
        <w:widowControl/>
        <w:autoSpaceDE/>
        <w:autoSpaceDN/>
        <w:spacing w:after="160" w:line="259" w:lineRule="auto"/>
        <w:ind w:left="0" w:right="1938"/>
        <w:rPr>
          <w:rStyle w:val="lev"/>
          <w:lang w:val="fr-FR"/>
        </w:rPr>
      </w:pPr>
      <w:r w:rsidRPr="00747AA0">
        <w:rPr>
          <w:rStyle w:val="lev"/>
          <w:lang w:val="fr-FR"/>
        </w:rPr>
        <w:lastRenderedPageBreak/>
        <w:t>Notre société se numérise à grande vitesse.</w:t>
      </w:r>
    </w:p>
    <w:p w14:paraId="52764771" w14:textId="77777777" w:rsidR="00CE723C" w:rsidRPr="00747AA0" w:rsidRDefault="00CE723C" w:rsidP="00CE723C">
      <w:pPr>
        <w:widowControl/>
        <w:autoSpaceDE/>
        <w:autoSpaceDN/>
        <w:spacing w:after="160" w:line="259" w:lineRule="auto"/>
        <w:ind w:left="0" w:right="1938"/>
        <w:rPr>
          <w:lang w:val="fr-FR"/>
        </w:rPr>
      </w:pPr>
    </w:p>
    <w:p w14:paraId="5C64C134" w14:textId="39FA4D5A" w:rsidR="00CE723C" w:rsidRPr="00747AA0" w:rsidRDefault="00CE723C" w:rsidP="00CE723C">
      <w:pPr>
        <w:widowControl/>
        <w:autoSpaceDE/>
        <w:autoSpaceDN/>
        <w:spacing w:after="160" w:line="259" w:lineRule="auto"/>
        <w:ind w:left="0" w:right="1938"/>
        <w:rPr>
          <w:lang w:val="fr-FR"/>
        </w:rPr>
      </w:pPr>
      <w:r w:rsidRPr="00747AA0">
        <w:rPr>
          <w:lang w:val="fr-FR"/>
        </w:rPr>
        <w:t>Pour participer pleinement à la vie quotidienne, les citoyens doivent avoir la possibilité d’accéder aux outils numériques, mais ils doivent aussi être en mesure de les utiliser correctement.</w:t>
      </w:r>
    </w:p>
    <w:p w14:paraId="6987430F" w14:textId="5F6D74B2" w:rsidR="00E83742" w:rsidRPr="00747AA0" w:rsidRDefault="00CE723C" w:rsidP="00E83742">
      <w:pPr>
        <w:widowControl/>
        <w:autoSpaceDE/>
        <w:autoSpaceDN/>
        <w:spacing w:after="160" w:line="259" w:lineRule="auto"/>
        <w:ind w:left="0" w:right="1938"/>
        <w:rPr>
          <w:lang w:val="fr-FR"/>
        </w:rPr>
      </w:pPr>
      <w:r w:rsidRPr="00747AA0">
        <w:rPr>
          <w:lang w:val="fr-FR"/>
        </w:rPr>
        <w:t>Cette nécessité devient encore plus pressante lorsqu'on considère les groupes vulnérables au sein de notre société</w:t>
      </w:r>
      <w:r w:rsidR="00E83742" w:rsidRPr="00747AA0">
        <w:rPr>
          <w:lang w:val="fr-FR"/>
        </w:rPr>
        <w:t xml:space="preserve"> : les personnes vivant dans la pauvreté, les personnes </w:t>
      </w:r>
      <w:r w:rsidR="0083161A" w:rsidRPr="00747AA0">
        <w:rPr>
          <w:lang w:val="fr-FR"/>
        </w:rPr>
        <w:t>en situation de handicap</w:t>
      </w:r>
      <w:r w:rsidR="00E83742" w:rsidRPr="00747AA0">
        <w:rPr>
          <w:lang w:val="fr-FR"/>
        </w:rPr>
        <w:t xml:space="preserve">, </w:t>
      </w:r>
      <w:r w:rsidR="001D63CB" w:rsidRPr="00747AA0">
        <w:rPr>
          <w:lang w:val="fr-FR"/>
        </w:rPr>
        <w:t xml:space="preserve">les personnes ayant un faible niveau d’alphabétisation, </w:t>
      </w:r>
      <w:r w:rsidR="00E83742" w:rsidRPr="00747AA0">
        <w:rPr>
          <w:lang w:val="fr-FR"/>
        </w:rPr>
        <w:t>les personnes âgées, les minorités ethniques et culturelles, les femmes, les parents isolés... Ces personnes risquent d'être exclues numériquement.</w:t>
      </w:r>
    </w:p>
    <w:p w14:paraId="03EF0121" w14:textId="77777777" w:rsidR="00E83742" w:rsidRPr="00747AA0" w:rsidRDefault="00E83742" w:rsidP="00CE723C">
      <w:pPr>
        <w:widowControl/>
        <w:autoSpaceDE/>
        <w:autoSpaceDN/>
        <w:spacing w:after="160" w:line="259" w:lineRule="auto"/>
        <w:ind w:left="0" w:right="1938"/>
        <w:rPr>
          <w:lang w:val="fr-FR"/>
        </w:rPr>
      </w:pPr>
    </w:p>
    <w:p w14:paraId="2F981DC1" w14:textId="551DB5FC" w:rsidR="00B03A3C" w:rsidRPr="00747AA0" w:rsidRDefault="00C822D4" w:rsidP="00C822D4">
      <w:pPr>
        <w:widowControl/>
        <w:autoSpaceDE/>
        <w:autoSpaceDN/>
        <w:spacing w:after="160" w:line="259" w:lineRule="auto"/>
        <w:ind w:left="0" w:right="1938"/>
        <w:jc w:val="center"/>
        <w:rPr>
          <w:rStyle w:val="lev"/>
          <w:lang w:val="fr-FR"/>
        </w:rPr>
      </w:pPr>
      <w:r w:rsidRPr="00747AA0">
        <w:rPr>
          <w:rStyle w:val="lev"/>
          <w:lang w:val="fr-FR"/>
        </w:rPr>
        <w:t>***</w:t>
      </w:r>
    </w:p>
    <w:p w14:paraId="6BBFB6B4" w14:textId="77777777" w:rsidR="00A91428" w:rsidRPr="00747AA0" w:rsidRDefault="00293CAC" w:rsidP="00B605FA">
      <w:pPr>
        <w:widowControl/>
        <w:autoSpaceDE/>
        <w:autoSpaceDN/>
        <w:spacing w:after="160" w:line="259" w:lineRule="auto"/>
        <w:ind w:left="0" w:right="1938"/>
        <w:rPr>
          <w:lang w:val="fr-FR"/>
        </w:rPr>
      </w:pPr>
      <w:r w:rsidRPr="00747AA0">
        <w:rPr>
          <w:lang w:val="fr-FR"/>
        </w:rPr>
        <w:t>Qu</w:t>
      </w:r>
      <w:r w:rsidR="008A1BE4" w:rsidRPr="00747AA0">
        <w:rPr>
          <w:lang w:val="fr-FR"/>
        </w:rPr>
        <w:t xml:space="preserve">’entend-on par </w:t>
      </w:r>
      <w:r w:rsidR="00A91428" w:rsidRPr="00747AA0">
        <w:rPr>
          <w:lang w:val="fr-FR"/>
        </w:rPr>
        <w:t>e-inclusion</w:t>
      </w:r>
      <w:r w:rsidR="008A1BE4" w:rsidRPr="00747AA0">
        <w:rPr>
          <w:lang w:val="fr-FR"/>
        </w:rPr>
        <w:t xml:space="preserve"> ? </w:t>
      </w:r>
    </w:p>
    <w:p w14:paraId="1F65800F" w14:textId="09FC2522" w:rsidR="002218C6" w:rsidRPr="00747AA0" w:rsidRDefault="002218C6" w:rsidP="00B605FA">
      <w:pPr>
        <w:widowControl/>
        <w:autoSpaceDE/>
        <w:autoSpaceDN/>
        <w:spacing w:after="160" w:line="259" w:lineRule="auto"/>
        <w:ind w:left="0" w:right="1938"/>
        <w:rPr>
          <w:lang w:val="fr-FR"/>
        </w:rPr>
      </w:pPr>
      <w:r w:rsidRPr="00747AA0">
        <w:rPr>
          <w:lang w:val="fr-FR"/>
        </w:rPr>
        <w:t xml:space="preserve">Quelle est la </w:t>
      </w:r>
      <w:r w:rsidR="00F112C5" w:rsidRPr="00747AA0">
        <w:rPr>
          <w:lang w:val="fr-FR"/>
        </w:rPr>
        <w:t>m</w:t>
      </w:r>
      <w:r w:rsidRPr="00747AA0">
        <w:rPr>
          <w:lang w:val="fr-FR"/>
        </w:rPr>
        <w:t>ission du Laboratoire pour l’Inclusion Digitale (</w:t>
      </w:r>
      <w:proofErr w:type="spellStart"/>
      <w:r w:rsidRPr="00747AA0">
        <w:rPr>
          <w:lang w:val="fr-FR"/>
        </w:rPr>
        <w:t>Digilab</w:t>
      </w:r>
      <w:proofErr w:type="spellEnd"/>
      <w:r w:rsidRPr="00747AA0">
        <w:rPr>
          <w:lang w:val="fr-FR"/>
        </w:rPr>
        <w:t>), institu</w:t>
      </w:r>
      <w:r w:rsidR="00F112C5" w:rsidRPr="00747AA0">
        <w:rPr>
          <w:lang w:val="fr-FR"/>
        </w:rPr>
        <w:t>é au sein du SPP Intégration sociale?</w:t>
      </w:r>
    </w:p>
    <w:p w14:paraId="2AA30D69" w14:textId="5F94EC51" w:rsidR="006D087E" w:rsidRPr="00747AA0" w:rsidRDefault="002218C6" w:rsidP="00B605FA">
      <w:pPr>
        <w:widowControl/>
        <w:autoSpaceDE/>
        <w:autoSpaceDN/>
        <w:spacing w:after="160" w:line="259" w:lineRule="auto"/>
        <w:ind w:left="0" w:right="1938"/>
        <w:rPr>
          <w:lang w:val="fr-FR"/>
        </w:rPr>
      </w:pPr>
      <w:r w:rsidRPr="00747AA0">
        <w:rPr>
          <w:lang w:val="fr-FR"/>
        </w:rPr>
        <w:t xml:space="preserve">Quels sont les </w:t>
      </w:r>
      <w:hyperlink r:id="rId14" w:history="1">
        <w:r w:rsidRPr="00747AA0">
          <w:rPr>
            <w:lang w:val="fr-FR"/>
          </w:rPr>
          <w:t>projets soutenus dans le cadre des appels « </w:t>
        </w:r>
        <w:hyperlink r:id="rId15" w:history="1">
          <w:r w:rsidRPr="00747AA0">
            <w:rPr>
              <w:lang w:val="fr-FR"/>
            </w:rPr>
            <w:t>E-inclusion for Belgium – CPAS 2022</w:t>
          </w:r>
        </w:hyperlink>
        <w:r w:rsidRPr="00747AA0">
          <w:rPr>
            <w:lang w:val="fr-FR"/>
          </w:rPr>
          <w:t> », « </w:t>
        </w:r>
        <w:hyperlink r:id="rId16" w:history="1">
          <w:r w:rsidRPr="00747AA0">
            <w:rPr>
              <w:lang w:val="fr-FR"/>
            </w:rPr>
            <w:t>E-inclusion for Belgium – CPAS 2023</w:t>
          </w:r>
        </w:hyperlink>
        <w:r w:rsidRPr="00747AA0">
          <w:rPr>
            <w:lang w:val="fr-FR"/>
          </w:rPr>
          <w:t> » et « </w:t>
        </w:r>
        <w:hyperlink r:id="rId17" w:history="1">
          <w:r w:rsidRPr="00747AA0">
            <w:rPr>
              <w:lang w:val="fr-FR"/>
            </w:rPr>
            <w:t>E-inclusion for Belgium – Acteurs Sociaux</w:t>
          </w:r>
        </w:hyperlink>
        <w:r w:rsidRPr="00747AA0">
          <w:rPr>
            <w:lang w:val="fr-FR"/>
          </w:rPr>
          <w:t> »</w:t>
        </w:r>
      </w:hyperlink>
      <w:r w:rsidRPr="00747AA0">
        <w:rPr>
          <w:lang w:val="fr-FR"/>
        </w:rPr>
        <w:t xml:space="preserve"> ?</w:t>
      </w:r>
    </w:p>
    <w:p w14:paraId="155A24FF" w14:textId="7E8FFF6D" w:rsidR="00B605FA" w:rsidRPr="00747AA0" w:rsidRDefault="006D087E" w:rsidP="00B605FA">
      <w:pPr>
        <w:widowControl/>
        <w:autoSpaceDE/>
        <w:autoSpaceDN/>
        <w:spacing w:after="160" w:line="259" w:lineRule="auto"/>
        <w:ind w:left="0" w:right="1938"/>
        <w:rPr>
          <w:rStyle w:val="lev"/>
          <w:rFonts w:ascii="Raleway Light" w:hAnsi="Raleway Light"/>
          <w:b w:val="0"/>
          <w:bCs w:val="0"/>
          <w:sz w:val="26"/>
          <w:lang w:val="fr-FR"/>
        </w:rPr>
      </w:pPr>
      <w:r w:rsidRPr="00747AA0">
        <w:rPr>
          <w:lang w:val="fr-FR"/>
        </w:rPr>
        <w:t xml:space="preserve">Vous trouverez les réponses aux questions que vous vous posez sur cette thématique </w:t>
      </w:r>
      <w:r w:rsidRPr="00747AA0">
        <w:rPr>
          <w:rStyle w:val="lev"/>
          <w:rFonts w:ascii="Raleway Light" w:hAnsi="Raleway Light"/>
          <w:b w:val="0"/>
          <w:bCs w:val="0"/>
          <w:sz w:val="26"/>
          <w:lang w:val="fr-FR"/>
        </w:rPr>
        <w:t>dans le présent dossier.</w:t>
      </w:r>
    </w:p>
    <w:p w14:paraId="34211B2F" w14:textId="77777777"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pPr>
    </w:p>
    <w:p w14:paraId="65F02F0E" w14:textId="77777777"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pPr>
    </w:p>
    <w:p w14:paraId="1505E472" w14:textId="77777777"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pPr>
    </w:p>
    <w:p w14:paraId="1246AEEC" w14:textId="1E199EFD" w:rsidR="007E2CEB" w:rsidRPr="00747AA0" w:rsidRDefault="007E2CEB" w:rsidP="00B605FA">
      <w:pPr>
        <w:widowControl/>
        <w:autoSpaceDE/>
        <w:autoSpaceDN/>
        <w:spacing w:after="160" w:line="259" w:lineRule="auto"/>
        <w:ind w:left="0" w:right="1938"/>
        <w:rPr>
          <w:rStyle w:val="lev"/>
          <w:rFonts w:ascii="Raleway Light" w:hAnsi="Raleway Light"/>
          <w:b w:val="0"/>
          <w:bCs w:val="0"/>
          <w:sz w:val="26"/>
          <w:lang w:val="fr-FR"/>
        </w:rPr>
        <w:sectPr w:rsidR="007E2CEB" w:rsidRPr="00747AA0" w:rsidSect="00C336FD">
          <w:headerReference w:type="first" r:id="rId18"/>
          <w:footerReference w:type="first" r:id="rId19"/>
          <w:pgSz w:w="11906" w:h="16838"/>
          <w:pgMar w:top="1440" w:right="1440" w:bottom="1440" w:left="1440" w:header="708" w:footer="708" w:gutter="0"/>
          <w:cols w:space="708"/>
          <w:titlePg/>
          <w:docGrid w:linePitch="360"/>
        </w:sectPr>
      </w:pPr>
    </w:p>
    <w:p w14:paraId="3C686D9A" w14:textId="77777777" w:rsidR="00B833FA" w:rsidRPr="00747AA0" w:rsidRDefault="00B833FA" w:rsidP="00B833FA">
      <w:pPr>
        <w:pStyle w:val="Titre2"/>
        <w:rPr>
          <w:lang w:val="fr-FR"/>
        </w:rPr>
      </w:pPr>
      <w:r w:rsidRPr="00747AA0">
        <w:rPr>
          <w:lang w:val="fr-FR"/>
        </w:rPr>
        <w:lastRenderedPageBreak/>
        <w:t xml:space="preserve">Qu’entend-on par e-inclusion ? </w:t>
      </w:r>
    </w:p>
    <w:p w14:paraId="634AA23B" w14:textId="77777777" w:rsidR="00847616" w:rsidRPr="00747AA0" w:rsidRDefault="00847616" w:rsidP="0041751C">
      <w:pPr>
        <w:spacing w:after="0" w:line="240" w:lineRule="auto"/>
        <w:rPr>
          <w:rFonts w:cstheme="minorHAnsi"/>
          <w:lang w:val="fr-FR"/>
        </w:rPr>
      </w:pPr>
    </w:p>
    <w:p w14:paraId="22E4CE4A" w14:textId="26BE955E" w:rsidR="00847616" w:rsidRPr="00747AA0" w:rsidRDefault="00847616" w:rsidP="0041751C">
      <w:pPr>
        <w:spacing w:after="0" w:line="240" w:lineRule="auto"/>
        <w:rPr>
          <w:lang w:val="fr-FR"/>
        </w:rPr>
      </w:pPr>
      <w:r w:rsidRPr="00747AA0">
        <w:rPr>
          <w:lang w:val="fr-FR"/>
        </w:rPr>
        <w:t>L'inclusion numérique (ou e-inclusion) est un processus qui vise à rendre le </w:t>
      </w:r>
      <w:hyperlink r:id="rId20" w:tooltip="Numérique" w:history="1">
        <w:r w:rsidRPr="00747AA0">
          <w:rPr>
            <w:lang w:val="fr-FR"/>
          </w:rPr>
          <w:t>numérique</w:t>
        </w:r>
      </w:hyperlink>
      <w:r w:rsidRPr="00747AA0">
        <w:rPr>
          <w:lang w:val="fr-FR"/>
        </w:rPr>
        <w:t> accessible à chaque individu</w:t>
      </w:r>
      <w:r w:rsidR="003B472F" w:rsidRPr="00747AA0">
        <w:rPr>
          <w:rStyle w:val="Appelnotedebasdep"/>
          <w:lang w:val="fr-FR"/>
        </w:rPr>
        <w:footnoteReference w:id="1"/>
      </w:r>
      <w:r w:rsidRPr="00747AA0">
        <w:rPr>
          <w:lang w:val="fr-FR"/>
        </w:rPr>
        <w:t>.</w:t>
      </w:r>
    </w:p>
    <w:p w14:paraId="3011BFC0" w14:textId="77777777" w:rsidR="00847616" w:rsidRPr="00747AA0" w:rsidRDefault="00847616" w:rsidP="0041751C">
      <w:pPr>
        <w:spacing w:after="0" w:line="240" w:lineRule="auto"/>
        <w:rPr>
          <w:lang w:val="fr-FR"/>
        </w:rPr>
      </w:pPr>
    </w:p>
    <w:p w14:paraId="7FB16DD1" w14:textId="4265DC2D" w:rsidR="00847616" w:rsidRPr="00747AA0" w:rsidRDefault="00847616" w:rsidP="0041751C">
      <w:pPr>
        <w:spacing w:after="0" w:line="240" w:lineRule="auto"/>
        <w:rPr>
          <w:lang w:val="fr-FR"/>
        </w:rPr>
      </w:pPr>
      <w:r w:rsidRPr="00747AA0">
        <w:rPr>
          <w:lang w:val="fr-FR"/>
        </w:rPr>
        <w:t>Ce processus comprend la mise en place d'un ensemble de politiques qui ont pour but de mener à la création d'une </w:t>
      </w:r>
      <w:hyperlink r:id="rId21" w:tooltip="Société de l'information" w:history="1">
        <w:r w:rsidRPr="00747AA0">
          <w:rPr>
            <w:lang w:val="fr-FR"/>
          </w:rPr>
          <w:t>société de l'information</w:t>
        </w:r>
      </w:hyperlink>
      <w:r w:rsidRPr="00747AA0">
        <w:rPr>
          <w:lang w:val="fr-FR"/>
        </w:rPr>
        <w:t> « inclusive », qui puisse profiter à toutes et à tous.</w:t>
      </w:r>
      <w:r w:rsidR="00811C2A" w:rsidRPr="00747AA0">
        <w:rPr>
          <w:lang w:val="fr-FR"/>
        </w:rPr>
        <w:t xml:space="preserve"> </w:t>
      </w:r>
      <w:r w:rsidRPr="00747AA0">
        <w:rPr>
          <w:lang w:val="fr-FR"/>
        </w:rPr>
        <w:t>Ces politiques</w:t>
      </w:r>
      <w:r w:rsidR="003B472F" w:rsidRPr="00747AA0">
        <w:rPr>
          <w:lang w:val="fr-FR"/>
        </w:rPr>
        <w:t xml:space="preserve"> </w:t>
      </w:r>
      <w:r w:rsidRPr="00747AA0">
        <w:rPr>
          <w:lang w:val="fr-FR"/>
        </w:rPr>
        <w:t xml:space="preserve">peuvent se traduire à travers l'accès aux outils informatiques, l'éducation </w:t>
      </w:r>
      <w:r w:rsidR="008E6B7C" w:rsidRPr="00747AA0">
        <w:rPr>
          <w:lang w:val="fr-FR"/>
        </w:rPr>
        <w:t>aux</w:t>
      </w:r>
      <w:r w:rsidRPr="00747AA0">
        <w:rPr>
          <w:lang w:val="fr-FR"/>
        </w:rPr>
        <w:t> </w:t>
      </w:r>
      <w:r w:rsidR="008E6B7C" w:rsidRPr="00747AA0">
        <w:rPr>
          <w:lang w:val="fr-FR"/>
        </w:rPr>
        <w:t>Technologies de l'information et de la communication</w:t>
      </w:r>
      <w:r w:rsidR="00E83742" w:rsidRPr="00747AA0">
        <w:rPr>
          <w:lang w:val="fr-FR"/>
        </w:rPr>
        <w:t xml:space="preserve"> </w:t>
      </w:r>
      <w:r w:rsidR="008E6B7C" w:rsidRPr="00747AA0">
        <w:rPr>
          <w:lang w:val="fr-FR"/>
        </w:rPr>
        <w:t>(</w:t>
      </w:r>
      <w:hyperlink r:id="rId22" w:tooltip="Technologies de l'information et de la communication" w:history="1">
        <w:r w:rsidRPr="00747AA0">
          <w:rPr>
            <w:lang w:val="fr-FR"/>
          </w:rPr>
          <w:t>TIC</w:t>
        </w:r>
      </w:hyperlink>
      <w:r w:rsidR="008E6B7C" w:rsidRPr="00747AA0">
        <w:rPr>
          <w:lang w:val="fr-FR"/>
        </w:rPr>
        <w:t>)</w:t>
      </w:r>
      <w:r w:rsidRPr="00747AA0">
        <w:rPr>
          <w:lang w:val="fr-FR"/>
        </w:rPr>
        <w:t>, la formation, etc.</w:t>
      </w:r>
    </w:p>
    <w:p w14:paraId="6A63DFF3" w14:textId="77777777" w:rsidR="00811C2A" w:rsidRPr="00747AA0" w:rsidRDefault="00811C2A" w:rsidP="0041751C">
      <w:pPr>
        <w:spacing w:after="0" w:line="240" w:lineRule="auto"/>
        <w:rPr>
          <w:lang w:val="fr-FR"/>
        </w:rPr>
      </w:pPr>
    </w:p>
    <w:p w14:paraId="713CABBB" w14:textId="0E661DE4" w:rsidR="00847616" w:rsidRPr="00747AA0" w:rsidRDefault="00847616" w:rsidP="0041751C">
      <w:pPr>
        <w:spacing w:after="0" w:line="240" w:lineRule="auto"/>
        <w:rPr>
          <w:lang w:val="fr-FR"/>
        </w:rPr>
      </w:pPr>
      <w:r w:rsidRPr="00747AA0">
        <w:rPr>
          <w:lang w:val="fr-FR"/>
        </w:rPr>
        <w:t>La capacité à disposer d’outils informatiques et à les utiliser correctement joue, aujourd’hui, un rôle important dans l’émancipation des personnes socialement vulnérables :</w:t>
      </w:r>
    </w:p>
    <w:p w14:paraId="576E0515" w14:textId="77777777" w:rsidR="00847616" w:rsidRPr="00747AA0" w:rsidRDefault="00847616" w:rsidP="0041751C">
      <w:pPr>
        <w:spacing w:after="0" w:line="240" w:lineRule="auto"/>
        <w:rPr>
          <w:lang w:val="fr-FR"/>
        </w:rPr>
      </w:pPr>
    </w:p>
    <w:p w14:paraId="67E7AA2A" w14:textId="1F90DA08" w:rsidR="00BC07DB" w:rsidRPr="00747AA0" w:rsidRDefault="00847616" w:rsidP="00BC07DB">
      <w:pPr>
        <w:pStyle w:val="Paragraphedeliste"/>
        <w:numPr>
          <w:ilvl w:val="0"/>
          <w:numId w:val="34"/>
        </w:numPr>
        <w:spacing w:after="0" w:line="240" w:lineRule="auto"/>
        <w:rPr>
          <w:rFonts w:cstheme="minorHAnsi"/>
          <w:lang w:val="fr-FR"/>
        </w:rPr>
      </w:pPr>
      <w:r w:rsidRPr="00747AA0">
        <w:rPr>
          <w:lang w:val="fr-FR"/>
        </w:rPr>
        <w:t>en favorisant leur participation à la vie sociale</w:t>
      </w:r>
      <w:r w:rsidR="00BC07DB" w:rsidRPr="00747AA0">
        <w:rPr>
          <w:lang w:val="fr-FR"/>
        </w:rPr>
        <w:t xml:space="preserve"> et leur insertion sur le marché de l’emploi</w:t>
      </w:r>
    </w:p>
    <w:p w14:paraId="4E0957C4" w14:textId="2E304F1C" w:rsidR="00847616" w:rsidRPr="00747AA0" w:rsidRDefault="00847616" w:rsidP="00847616">
      <w:pPr>
        <w:pStyle w:val="Paragraphedeliste"/>
        <w:numPr>
          <w:ilvl w:val="0"/>
          <w:numId w:val="34"/>
        </w:numPr>
        <w:spacing w:after="0" w:line="240" w:lineRule="auto"/>
        <w:rPr>
          <w:rFonts w:cstheme="minorHAnsi"/>
          <w:lang w:val="fr-FR"/>
        </w:rPr>
      </w:pPr>
      <w:r w:rsidRPr="00747AA0">
        <w:rPr>
          <w:lang w:val="fr-FR"/>
        </w:rPr>
        <w:t>en leur permettant de mieux exercer leurs droits sociaux</w:t>
      </w:r>
    </w:p>
    <w:p w14:paraId="3E27D5BD" w14:textId="77777777" w:rsidR="0041751C" w:rsidRPr="00747AA0" w:rsidRDefault="0041751C" w:rsidP="0041751C">
      <w:pPr>
        <w:spacing w:after="0" w:line="240" w:lineRule="auto"/>
        <w:rPr>
          <w:rFonts w:cstheme="minorHAnsi"/>
          <w:highlight w:val="yellow"/>
          <w:lang w:val="fr-FR"/>
        </w:rPr>
      </w:pPr>
    </w:p>
    <w:p w14:paraId="30C171D0" w14:textId="4880EA8B" w:rsidR="008E6B7C" w:rsidRPr="00747AA0" w:rsidRDefault="008E6B7C" w:rsidP="008E6B7C">
      <w:pPr>
        <w:spacing w:after="0" w:line="240" w:lineRule="auto"/>
        <w:rPr>
          <w:lang w:val="fr-FR"/>
        </w:rPr>
      </w:pPr>
      <w:r w:rsidRPr="00747AA0">
        <w:rPr>
          <w:lang w:val="fr-FR"/>
        </w:rPr>
        <w:t>Au-delà des enjeux sociaux et économiques</w:t>
      </w:r>
      <w:r w:rsidR="00370FAE" w:rsidRPr="00747AA0">
        <w:rPr>
          <w:lang w:val="fr-FR"/>
        </w:rPr>
        <w:t>,</w:t>
      </w:r>
      <w:r w:rsidRPr="00747AA0">
        <w:rPr>
          <w:lang w:val="fr-FR"/>
        </w:rPr>
        <w:t xml:space="preserve"> l'exclusion numérique peut empêcher certains individus d'accéder à des services publics et de participer à certaines activités de la société.</w:t>
      </w:r>
    </w:p>
    <w:p w14:paraId="6884FAEE" w14:textId="77777777" w:rsidR="00811C2A" w:rsidRPr="00747AA0" w:rsidRDefault="00811C2A" w:rsidP="00811C2A">
      <w:pPr>
        <w:spacing w:after="0" w:line="240" w:lineRule="auto"/>
        <w:rPr>
          <w:rFonts w:ascii="Raleway" w:hAnsi="Raleway"/>
          <w:color w:val="212529"/>
          <w:shd w:val="clear" w:color="auto" w:fill="FFFFFF"/>
          <w:lang w:val="fr-FR"/>
        </w:rPr>
      </w:pPr>
    </w:p>
    <w:p w14:paraId="012753D3" w14:textId="0DDADD51" w:rsidR="00811C2A" w:rsidRPr="00747AA0" w:rsidRDefault="00811C2A" w:rsidP="00811C2A">
      <w:pPr>
        <w:spacing w:after="0" w:line="240" w:lineRule="auto"/>
        <w:rPr>
          <w:color w:val="212529"/>
          <w:shd w:val="clear" w:color="auto" w:fill="FFFFFF"/>
          <w:lang w:val="fr-FR"/>
        </w:rPr>
      </w:pPr>
      <w:r w:rsidRPr="00747AA0">
        <w:rPr>
          <w:color w:val="212529"/>
          <w:shd w:val="clear" w:color="auto" w:fill="FFFFFF"/>
          <w:lang w:val="fr-FR"/>
        </w:rPr>
        <w:t>En conclusion : l'inclusion numérique englobe, d'une part, l'accès aux technologies numériques, la compréhension des compétences numériques et la capacité d'utiliser ces compétences de manière efficace et, d'autre part, des services numériques centrés sur la personne et accessibles à tous</w:t>
      </w:r>
      <w:r w:rsidR="00971549" w:rsidRPr="00747AA0">
        <w:rPr>
          <w:color w:val="212529"/>
          <w:shd w:val="clear" w:color="auto" w:fill="FFFFFF"/>
          <w:lang w:val="fr-FR"/>
        </w:rPr>
        <w:t>.</w:t>
      </w:r>
    </w:p>
    <w:p w14:paraId="4268F024" w14:textId="77777777" w:rsidR="005E3A4E" w:rsidRPr="00747AA0" w:rsidRDefault="005E3A4E" w:rsidP="008F0B6F">
      <w:pPr>
        <w:rPr>
          <w:lang w:val="fr-FR"/>
        </w:rPr>
      </w:pPr>
    </w:p>
    <w:p w14:paraId="70CDEBBC" w14:textId="58C19766" w:rsidR="005E3A4E" w:rsidRPr="00747AA0" w:rsidRDefault="005E3A4E" w:rsidP="005E3A4E">
      <w:pPr>
        <w:widowControl/>
        <w:autoSpaceDE/>
        <w:autoSpaceDN/>
        <w:spacing w:after="160" w:line="259" w:lineRule="auto"/>
        <w:ind w:left="0" w:right="1938"/>
        <w:rPr>
          <w:lang w:val="fr-FR"/>
        </w:rPr>
      </w:pPr>
      <w:r w:rsidRPr="00747AA0">
        <w:rPr>
          <w:rFonts w:ascii="Montserrat Black" w:eastAsiaTheme="majorEastAsia" w:hAnsi="Montserrat Black" w:cstheme="majorBidi"/>
          <w:color w:val="002672" w:themeColor="accent1" w:themeShade="BF"/>
          <w:sz w:val="32"/>
          <w:lang w:val="fr-FR"/>
        </w:rPr>
        <w:t>Quelle est la mission d</w:t>
      </w:r>
      <w:r w:rsidR="007555B6" w:rsidRPr="00747AA0">
        <w:rPr>
          <w:rFonts w:ascii="Montserrat Black" w:eastAsiaTheme="majorEastAsia" w:hAnsi="Montserrat Black" w:cstheme="majorBidi"/>
          <w:color w:val="002672" w:themeColor="accent1" w:themeShade="BF"/>
          <w:sz w:val="32"/>
          <w:lang w:val="fr-FR"/>
        </w:rPr>
        <w:t xml:space="preserve">e </w:t>
      </w:r>
      <w:proofErr w:type="spellStart"/>
      <w:r w:rsidRPr="00747AA0">
        <w:rPr>
          <w:rFonts w:ascii="Montserrat Black" w:eastAsiaTheme="majorEastAsia" w:hAnsi="Montserrat Black" w:cstheme="majorBidi"/>
          <w:color w:val="002672" w:themeColor="accent1" w:themeShade="BF"/>
          <w:sz w:val="32"/>
          <w:lang w:val="fr-FR"/>
        </w:rPr>
        <w:t>Digilab</w:t>
      </w:r>
      <w:proofErr w:type="spellEnd"/>
      <w:r w:rsidRPr="00747AA0">
        <w:rPr>
          <w:rFonts w:ascii="Montserrat Black" w:eastAsiaTheme="majorEastAsia" w:hAnsi="Montserrat Black" w:cstheme="majorBidi"/>
          <w:color w:val="002672" w:themeColor="accent1" w:themeShade="BF"/>
          <w:sz w:val="32"/>
          <w:lang w:val="fr-FR"/>
        </w:rPr>
        <w:t xml:space="preserve"> ? </w:t>
      </w:r>
    </w:p>
    <w:p w14:paraId="296A2F10" w14:textId="0B6ADC4C" w:rsidR="009B5254" w:rsidRPr="00747AA0" w:rsidRDefault="00717055" w:rsidP="007555B6">
      <w:pPr>
        <w:rPr>
          <w:lang w:val="fr-FR"/>
        </w:rPr>
      </w:pPr>
      <w:r w:rsidRPr="00747AA0">
        <w:rPr>
          <w:lang w:val="fr-FR"/>
        </w:rPr>
        <w:t>Le laboratoire de l’inclusion digitale (</w:t>
      </w:r>
      <w:proofErr w:type="spellStart"/>
      <w:r w:rsidRPr="00747AA0">
        <w:rPr>
          <w:lang w:val="fr-FR"/>
        </w:rPr>
        <w:t>Digilab</w:t>
      </w:r>
      <w:proofErr w:type="spellEnd"/>
      <w:r w:rsidRPr="00747AA0">
        <w:rPr>
          <w:lang w:val="fr-FR"/>
        </w:rPr>
        <w:t xml:space="preserve">) </w:t>
      </w:r>
      <w:r w:rsidR="007555B6" w:rsidRPr="00747AA0">
        <w:rPr>
          <w:lang w:val="fr-FR"/>
        </w:rPr>
        <w:t>a pour mission d’</w:t>
      </w:r>
      <w:r w:rsidR="009B5254" w:rsidRPr="00747AA0">
        <w:rPr>
          <w:lang w:val="fr-FR"/>
        </w:rPr>
        <w:t>augmenter l’accès aux droits sociaux fondamentaux et la participation de chaque citoyen grâce à l’inclusion numérique durable.</w:t>
      </w:r>
    </w:p>
    <w:p w14:paraId="776D0A74" w14:textId="00011FE3" w:rsidR="00E11A49" w:rsidRPr="00747AA0" w:rsidRDefault="00323B5E" w:rsidP="005E3A4E">
      <w:pPr>
        <w:rPr>
          <w:lang w:val="fr-FR"/>
        </w:rPr>
      </w:pPr>
      <w:proofErr w:type="spellStart"/>
      <w:r w:rsidRPr="00747AA0">
        <w:rPr>
          <w:lang w:val="fr-FR"/>
        </w:rPr>
        <w:t>Digilab</w:t>
      </w:r>
      <w:proofErr w:type="spellEnd"/>
      <w:r w:rsidRPr="00747AA0">
        <w:rPr>
          <w:lang w:val="fr-FR"/>
        </w:rPr>
        <w:t xml:space="preserve"> </w:t>
      </w:r>
      <w:r w:rsidR="007555B6" w:rsidRPr="00747AA0">
        <w:rPr>
          <w:lang w:val="fr-FR"/>
        </w:rPr>
        <w:t>a été créé en 20</w:t>
      </w:r>
      <w:r w:rsidR="003101CC" w:rsidRPr="00747AA0">
        <w:rPr>
          <w:lang w:val="fr-FR"/>
        </w:rPr>
        <w:t>22</w:t>
      </w:r>
      <w:r w:rsidR="007555B6" w:rsidRPr="00747AA0">
        <w:rPr>
          <w:lang w:val="fr-FR"/>
        </w:rPr>
        <w:t xml:space="preserve"> au sein du SPP Intégration sociale afin </w:t>
      </w:r>
      <w:r w:rsidRPr="00747AA0">
        <w:rPr>
          <w:lang w:val="fr-FR"/>
        </w:rPr>
        <w:t>d’</w:t>
      </w:r>
      <w:r w:rsidR="00717055" w:rsidRPr="00747AA0">
        <w:rPr>
          <w:lang w:val="fr-FR"/>
        </w:rPr>
        <w:t xml:space="preserve">exécuter le projet “e-inclusion for </w:t>
      </w:r>
      <w:proofErr w:type="spellStart"/>
      <w:r w:rsidR="00717055" w:rsidRPr="00747AA0">
        <w:rPr>
          <w:lang w:val="fr-FR"/>
        </w:rPr>
        <w:t>Belgium</w:t>
      </w:r>
      <w:proofErr w:type="spellEnd"/>
      <w:r w:rsidR="00717055" w:rsidRPr="00747AA0">
        <w:rPr>
          <w:lang w:val="fr-FR"/>
        </w:rPr>
        <w:t>"</w:t>
      </w:r>
      <w:r w:rsidR="007555B6" w:rsidRPr="00747AA0">
        <w:rPr>
          <w:lang w:val="fr-FR"/>
        </w:rPr>
        <w:t>,</w:t>
      </w:r>
      <w:r w:rsidR="00717055" w:rsidRPr="00747AA0">
        <w:rPr>
          <w:lang w:val="fr-FR"/>
        </w:rPr>
        <w:t xml:space="preserve"> </w:t>
      </w:r>
      <w:r w:rsidR="00E11A49" w:rsidRPr="00747AA0">
        <w:rPr>
          <w:lang w:val="fr-FR"/>
        </w:rPr>
        <w:t xml:space="preserve">qui s'inscrit dans le cadre du </w:t>
      </w:r>
      <w:hyperlink r:id="rId23" w:history="1">
        <w:r w:rsidR="00E11A49" w:rsidRPr="00747AA0">
          <w:rPr>
            <w:rStyle w:val="Lienhypertexte"/>
            <w:lang w:val="fr-FR"/>
          </w:rPr>
          <w:t>Plan national pour la reprise et la résilience</w:t>
        </w:r>
      </w:hyperlink>
      <w:r w:rsidR="00E11A49" w:rsidRPr="00747AA0">
        <w:rPr>
          <w:lang w:val="fr-FR"/>
        </w:rPr>
        <w:t xml:space="preserve"> et vise à réduire les inégalités numériques existantes et à assurer l’inclusion </w:t>
      </w:r>
      <w:r w:rsidR="00E11A49" w:rsidRPr="00747AA0">
        <w:rPr>
          <w:lang w:val="fr-FR"/>
        </w:rPr>
        <w:lastRenderedPageBreak/>
        <w:t xml:space="preserve">numérique des groupes vulnérables. </w:t>
      </w:r>
      <w:r w:rsidR="00971549" w:rsidRPr="00747AA0">
        <w:rPr>
          <w:lang w:val="fr-FR"/>
        </w:rPr>
        <w:t>Il</w:t>
      </w:r>
      <w:r w:rsidR="00E11A49" w:rsidRPr="00747AA0">
        <w:rPr>
          <w:lang w:val="fr-FR"/>
        </w:rPr>
        <w:t xml:space="preserve"> fait partie des projets soutenus par les fonds européens octroyés dans le cadre du </w:t>
      </w:r>
      <w:hyperlink r:id="rId24" w:history="1">
        <w:r w:rsidR="00E11A49" w:rsidRPr="00747AA0">
          <w:rPr>
            <w:rStyle w:val="Lienhypertexte"/>
            <w:lang w:val="fr-FR"/>
          </w:rPr>
          <w:t>Plan de relance européen (RRF)</w:t>
        </w:r>
      </w:hyperlink>
      <w:r w:rsidR="00E11A49" w:rsidRPr="00747AA0">
        <w:rPr>
          <w:lang w:val="fr-FR"/>
        </w:rPr>
        <w:t>.</w:t>
      </w:r>
    </w:p>
    <w:p w14:paraId="421AEFE2" w14:textId="41D95DA7" w:rsidR="00396F6B" w:rsidRPr="00747AA0" w:rsidRDefault="00396F6B" w:rsidP="00BD66F8">
      <w:pPr>
        <w:rPr>
          <w:lang w:val="fr-FR"/>
        </w:rPr>
      </w:pPr>
      <w:r w:rsidRPr="00747AA0">
        <w:rPr>
          <w:lang w:val="fr-FR"/>
        </w:rPr>
        <w:t xml:space="preserve">L’organisation pratique du projet est gérée par </w:t>
      </w:r>
      <w:proofErr w:type="spellStart"/>
      <w:r w:rsidRPr="00747AA0">
        <w:rPr>
          <w:lang w:val="fr-FR"/>
        </w:rPr>
        <w:t>Digilab</w:t>
      </w:r>
      <w:proofErr w:type="spellEnd"/>
      <w:r w:rsidRPr="00747AA0">
        <w:rPr>
          <w:lang w:val="fr-FR"/>
        </w:rPr>
        <w:t>, qui est responsable du suivi d</w:t>
      </w:r>
      <w:r w:rsidR="00327B26" w:rsidRPr="00747AA0">
        <w:rPr>
          <w:lang w:val="fr-FR"/>
        </w:rPr>
        <w:t>es</w:t>
      </w:r>
      <w:r w:rsidRPr="00747AA0">
        <w:rPr>
          <w:lang w:val="fr-FR"/>
        </w:rPr>
        <w:t xml:space="preserve"> dossier</w:t>
      </w:r>
      <w:r w:rsidR="00327B26" w:rsidRPr="00747AA0">
        <w:rPr>
          <w:lang w:val="fr-FR"/>
        </w:rPr>
        <w:t>s</w:t>
      </w:r>
      <w:r w:rsidRPr="00747AA0">
        <w:rPr>
          <w:lang w:val="fr-FR"/>
        </w:rPr>
        <w:t xml:space="preserve"> de candidature et de l’accompagnement des projets sélectionnés.</w:t>
      </w:r>
    </w:p>
    <w:p w14:paraId="6840E172" w14:textId="65E8F079" w:rsidR="00BD66F8" w:rsidRPr="00747AA0" w:rsidRDefault="00BD66F8" w:rsidP="00BD66F8">
      <w:pPr>
        <w:pStyle w:val="Titre3"/>
        <w:rPr>
          <w:rStyle w:val="Accentuation"/>
          <w:rFonts w:ascii="Montserrat Black" w:hAnsi="Montserrat Black"/>
          <w:i w:val="0"/>
          <w:iCs w:val="0"/>
          <w:lang w:val="fr-FR"/>
        </w:rPr>
      </w:pPr>
      <w:r w:rsidRPr="00747AA0">
        <w:rPr>
          <w:rStyle w:val="Accentuation"/>
          <w:rFonts w:ascii="Montserrat Black" w:hAnsi="Montserrat Black"/>
          <w:i w:val="0"/>
          <w:iCs w:val="0"/>
          <w:lang w:val="fr-FR"/>
        </w:rPr>
        <w:t xml:space="preserve">Concrètement... </w:t>
      </w:r>
    </w:p>
    <w:p w14:paraId="75857491" w14:textId="1342DBD3" w:rsidR="003B65A1" w:rsidRPr="00747AA0" w:rsidRDefault="00B350ED" w:rsidP="003B65A1">
      <w:pPr>
        <w:rPr>
          <w:lang w:val="fr-FR"/>
        </w:rPr>
      </w:pPr>
      <w:proofErr w:type="spellStart"/>
      <w:r w:rsidRPr="00747AA0">
        <w:rPr>
          <w:b/>
          <w:bCs/>
          <w:lang w:val="fr-FR"/>
        </w:rPr>
        <w:t>Digilab</w:t>
      </w:r>
      <w:proofErr w:type="spellEnd"/>
      <w:r w:rsidRPr="00747AA0">
        <w:rPr>
          <w:b/>
          <w:bCs/>
          <w:lang w:val="fr-FR"/>
        </w:rPr>
        <w:t xml:space="preserve"> travaille</w:t>
      </w:r>
      <w:r w:rsidR="003B65A1" w:rsidRPr="00747AA0">
        <w:rPr>
          <w:b/>
          <w:bCs/>
          <w:lang w:val="fr-FR"/>
        </w:rPr>
        <w:t> sur</w:t>
      </w:r>
      <w:r w:rsidR="003B65A1" w:rsidRPr="00747AA0">
        <w:rPr>
          <w:lang w:val="fr-FR"/>
        </w:rPr>
        <w:t xml:space="preserve">​ : </w:t>
      </w:r>
    </w:p>
    <w:p w14:paraId="1BD5CBB3" w14:textId="6E3CA3E4" w:rsidR="003B65A1" w:rsidRPr="00747AA0" w:rsidRDefault="003B65A1" w:rsidP="003B65A1">
      <w:pPr>
        <w:rPr>
          <w:lang w:val="fr-FR"/>
        </w:rPr>
      </w:pPr>
      <w:r w:rsidRPr="00747AA0">
        <w:rPr>
          <w:lang w:val="fr-FR"/>
        </w:rPr>
        <w:t>La création d'un fonds fédéral d'incubation dont les ressources sont consacrées au financement et au développement d'initiatives durables d'inclusion numérique.​</w:t>
      </w:r>
    </w:p>
    <w:p w14:paraId="42E862E6" w14:textId="70A27C95" w:rsidR="00B350ED" w:rsidRPr="00747AA0" w:rsidRDefault="003B65A1" w:rsidP="00B350ED">
      <w:pPr>
        <w:rPr>
          <w:lang w:val="fr-FR"/>
        </w:rPr>
      </w:pPr>
      <w:r w:rsidRPr="00747AA0">
        <w:rPr>
          <w:lang w:val="fr-FR"/>
        </w:rPr>
        <w:t>Ces ressources sont mises à disposition chaque année via des appels à projets.​</w:t>
      </w:r>
    </w:p>
    <w:p w14:paraId="186E7DFD" w14:textId="22D656DC" w:rsidR="003B65A1" w:rsidRPr="00747AA0" w:rsidRDefault="00BD66F8" w:rsidP="003B65A1">
      <w:pPr>
        <w:rPr>
          <w:b/>
          <w:bCs/>
          <w:lang w:val="fr-FR"/>
        </w:rPr>
      </w:pPr>
      <w:r w:rsidRPr="00747AA0">
        <w:rPr>
          <w:b/>
          <w:bCs/>
          <w:lang w:val="fr-FR"/>
        </w:rPr>
        <w:t xml:space="preserve">Avec </w:t>
      </w:r>
      <w:r w:rsidR="003B65A1" w:rsidRPr="00747AA0">
        <w:rPr>
          <w:b/>
          <w:bCs/>
          <w:lang w:val="fr-FR"/>
        </w:rPr>
        <w:t>2 </w:t>
      </w:r>
      <w:r w:rsidRPr="00747AA0">
        <w:rPr>
          <w:b/>
          <w:bCs/>
          <w:lang w:val="fr-FR"/>
        </w:rPr>
        <w:t xml:space="preserve">types </w:t>
      </w:r>
      <w:r w:rsidR="003B65A1" w:rsidRPr="00747AA0">
        <w:rPr>
          <w:b/>
          <w:bCs/>
          <w:lang w:val="fr-FR"/>
        </w:rPr>
        <w:t>de partenaires ​</w:t>
      </w:r>
      <w:r w:rsidR="00B350ED" w:rsidRPr="00747AA0">
        <w:rPr>
          <w:b/>
          <w:bCs/>
          <w:lang w:val="fr-FR"/>
        </w:rPr>
        <w:t>:</w:t>
      </w:r>
    </w:p>
    <w:p w14:paraId="61E4045C" w14:textId="77777777" w:rsidR="003B65A1" w:rsidRPr="00747AA0" w:rsidRDefault="003B65A1" w:rsidP="003B65A1">
      <w:pPr>
        <w:rPr>
          <w:b/>
          <w:bCs/>
          <w:i/>
          <w:iCs/>
          <w:lang w:val="fr-FR"/>
        </w:rPr>
      </w:pPr>
      <w:r w:rsidRPr="00747AA0">
        <w:rPr>
          <w:i/>
          <w:iCs/>
          <w:lang w:val="fr-FR"/>
        </w:rPr>
        <w:t>1. Les CPAS</w:t>
      </w:r>
      <w:r w:rsidRPr="00747AA0">
        <w:rPr>
          <w:b/>
          <w:bCs/>
          <w:i/>
          <w:iCs/>
          <w:lang w:val="fr-FR"/>
        </w:rPr>
        <w:t>​</w:t>
      </w:r>
    </w:p>
    <w:p w14:paraId="03883922" w14:textId="77777777" w:rsidR="003B65A1" w:rsidRPr="00747AA0" w:rsidRDefault="003B65A1" w:rsidP="003B65A1">
      <w:pPr>
        <w:rPr>
          <w:lang w:val="fr-FR"/>
        </w:rPr>
      </w:pPr>
      <w:r w:rsidRPr="00747AA0">
        <w:rPr>
          <w:lang w:val="fr-FR"/>
        </w:rPr>
        <w:t>Organisation d'appels à projets visant à améliorer les services sociaux par le biais d'expériences transférables sur l'inclusion numérique.​</w:t>
      </w:r>
    </w:p>
    <w:p w14:paraId="1C047C8F" w14:textId="77777777" w:rsidR="003B65A1" w:rsidRPr="00747AA0" w:rsidRDefault="003B65A1" w:rsidP="003B65A1">
      <w:pPr>
        <w:rPr>
          <w:b/>
          <w:bCs/>
          <w:i/>
          <w:iCs/>
          <w:lang w:val="fr-FR"/>
        </w:rPr>
      </w:pPr>
      <w:r w:rsidRPr="00747AA0">
        <w:rPr>
          <w:i/>
          <w:iCs/>
          <w:lang w:val="fr-FR"/>
        </w:rPr>
        <w:t>2. Les acteurs sociaux</w:t>
      </w:r>
      <w:r w:rsidRPr="00747AA0">
        <w:rPr>
          <w:b/>
          <w:bCs/>
          <w:i/>
          <w:iCs/>
          <w:lang w:val="fr-FR"/>
        </w:rPr>
        <w:t>​</w:t>
      </w:r>
    </w:p>
    <w:p w14:paraId="732B3E0E" w14:textId="77777777" w:rsidR="003B65A1" w:rsidRPr="00747AA0" w:rsidRDefault="003B65A1" w:rsidP="003B65A1">
      <w:pPr>
        <w:rPr>
          <w:lang w:val="fr-FR"/>
        </w:rPr>
      </w:pPr>
      <w:r w:rsidRPr="00747AA0">
        <w:rPr>
          <w:lang w:val="fr-FR"/>
        </w:rPr>
        <w:t>Organisation d'appels à projets à destination des acteurs de l'inclusion numérique et des acteurs sociaux afin de promouvoir l'inclusion numérique des groupes vulnérables.​</w:t>
      </w:r>
    </w:p>
    <w:p w14:paraId="7DEB6565" w14:textId="77777777" w:rsidR="00BD66F8" w:rsidRPr="00747AA0" w:rsidRDefault="00BD66F8" w:rsidP="00BD66F8">
      <w:pPr>
        <w:rPr>
          <w:b/>
          <w:bCs/>
          <w:lang w:val="fr-FR"/>
        </w:rPr>
      </w:pPr>
      <w:proofErr w:type="spellStart"/>
      <w:r w:rsidRPr="00747AA0">
        <w:rPr>
          <w:rStyle w:val="eop"/>
          <w:rFonts w:ascii="Arial" w:hAnsi="Arial" w:cs="Arial"/>
          <w:sz w:val="30"/>
          <w:szCs w:val="30"/>
          <w:lang w:val="fr-FR"/>
        </w:rPr>
        <w:t>Digilab</w:t>
      </w:r>
      <w:proofErr w:type="spellEnd"/>
      <w:r w:rsidRPr="00747AA0">
        <w:rPr>
          <w:rStyle w:val="eop"/>
          <w:rFonts w:ascii="Arial" w:hAnsi="Arial" w:cs="Arial"/>
          <w:sz w:val="30"/>
          <w:szCs w:val="30"/>
          <w:lang w:val="fr-FR"/>
        </w:rPr>
        <w:t xml:space="preserve"> réunit </w:t>
      </w:r>
      <w:r w:rsidRPr="00747AA0">
        <w:rPr>
          <w:b/>
          <w:bCs/>
          <w:lang w:val="fr-FR"/>
        </w:rPr>
        <w:t>les organisations​ :</w:t>
      </w:r>
    </w:p>
    <w:p w14:paraId="4A9DDB16" w14:textId="77777777" w:rsidR="00BD66F8" w:rsidRPr="00747AA0" w:rsidRDefault="00BD66F8" w:rsidP="00BD66F8">
      <w:pPr>
        <w:pStyle w:val="Paragraphedeliste"/>
        <w:numPr>
          <w:ilvl w:val="0"/>
          <w:numId w:val="46"/>
        </w:numPr>
        <w:rPr>
          <w:lang w:val="fr-FR"/>
        </w:rPr>
      </w:pPr>
      <w:r w:rsidRPr="00747AA0">
        <w:rPr>
          <w:lang w:val="fr-FR"/>
        </w:rPr>
        <w:t>Recueil de connaissances via le rassemblement de différents projets participants lors de moments d'intervision.​</w:t>
      </w:r>
    </w:p>
    <w:p w14:paraId="24EABD86" w14:textId="77777777" w:rsidR="00BD66F8" w:rsidRPr="00747AA0" w:rsidRDefault="00BD66F8" w:rsidP="00BD66F8">
      <w:pPr>
        <w:pStyle w:val="Paragraphedeliste"/>
        <w:numPr>
          <w:ilvl w:val="0"/>
          <w:numId w:val="46"/>
        </w:numPr>
        <w:rPr>
          <w:lang w:val="fr-FR"/>
        </w:rPr>
      </w:pPr>
      <w:r w:rsidRPr="00747AA0">
        <w:rPr>
          <w:lang w:val="fr-FR"/>
        </w:rPr>
        <w:t>Élaboration d'un réseau d'apprentissage.​</w:t>
      </w:r>
    </w:p>
    <w:p w14:paraId="5C75920C" w14:textId="77777777" w:rsidR="00BD66F8" w:rsidRPr="00747AA0" w:rsidRDefault="00BD66F8" w:rsidP="00BD66F8">
      <w:pPr>
        <w:pStyle w:val="Paragraphedeliste"/>
        <w:numPr>
          <w:ilvl w:val="0"/>
          <w:numId w:val="46"/>
        </w:numPr>
        <w:rPr>
          <w:lang w:val="fr-FR"/>
        </w:rPr>
      </w:pPr>
      <w:r w:rsidRPr="00747AA0">
        <w:rPr>
          <w:lang w:val="fr-FR"/>
        </w:rPr>
        <w:t>Organisation de la communication globale (et des campagnes de communication) pour le projet.​</w:t>
      </w:r>
    </w:p>
    <w:p w14:paraId="2570C46E" w14:textId="77777777" w:rsidR="00BD66F8" w:rsidRPr="00747AA0" w:rsidRDefault="00BD66F8" w:rsidP="00BD66F8">
      <w:pPr>
        <w:pStyle w:val="Paragraphedeliste"/>
        <w:numPr>
          <w:ilvl w:val="0"/>
          <w:numId w:val="46"/>
        </w:numPr>
        <w:rPr>
          <w:lang w:val="fr-FR"/>
        </w:rPr>
      </w:pPr>
      <w:r w:rsidRPr="00747AA0">
        <w:rPr>
          <w:lang w:val="fr-FR"/>
        </w:rPr>
        <w:t>Événements, </w:t>
      </w:r>
      <w:proofErr w:type="spellStart"/>
      <w:r w:rsidRPr="00747AA0">
        <w:rPr>
          <w:lang w:val="fr-FR"/>
        </w:rPr>
        <w:t>Hackaton</w:t>
      </w:r>
      <w:proofErr w:type="spellEnd"/>
      <w:r w:rsidRPr="00747AA0">
        <w:rPr>
          <w:lang w:val="fr-FR"/>
        </w:rPr>
        <w:t>, Présidence UE, …​</w:t>
      </w:r>
    </w:p>
    <w:p w14:paraId="722C8347" w14:textId="77777777" w:rsidR="00BD66F8" w:rsidRPr="00747AA0" w:rsidRDefault="00BD66F8" w:rsidP="00BD66F8">
      <w:pPr>
        <w:pStyle w:val="Paragraphedeliste"/>
        <w:numPr>
          <w:ilvl w:val="0"/>
          <w:numId w:val="46"/>
        </w:numPr>
        <w:rPr>
          <w:lang w:val="fr-FR"/>
        </w:rPr>
      </w:pPr>
      <w:r w:rsidRPr="00747AA0">
        <w:rPr>
          <w:lang w:val="fr-FR"/>
        </w:rPr>
        <w:t>Organisation d'une plateforme multipartite interfédérale​</w:t>
      </w:r>
    </w:p>
    <w:p w14:paraId="30B53A66" w14:textId="77777777" w:rsidR="00BD66F8" w:rsidRPr="00747AA0" w:rsidRDefault="00BD66F8" w:rsidP="00BD66F8">
      <w:pPr>
        <w:pStyle w:val="Paragraphedeliste"/>
        <w:numPr>
          <w:ilvl w:val="0"/>
          <w:numId w:val="46"/>
        </w:numPr>
        <w:rPr>
          <w:lang w:val="fr-FR"/>
        </w:rPr>
      </w:pPr>
      <w:r w:rsidRPr="00747AA0">
        <w:rPr>
          <w:lang w:val="fr-FR"/>
        </w:rPr>
        <w:t>Participation à différentes études (</w:t>
      </w:r>
      <w:proofErr w:type="spellStart"/>
      <w:r w:rsidRPr="00747AA0">
        <w:rPr>
          <w:lang w:val="fr-FR"/>
        </w:rPr>
        <w:t>FiDL</w:t>
      </w:r>
      <w:proofErr w:type="spellEnd"/>
      <w:r w:rsidRPr="00747AA0">
        <w:rPr>
          <w:lang w:val="fr-FR"/>
        </w:rPr>
        <w:t>, Digit4all, ...) et réseaux tels que </w:t>
      </w:r>
      <w:proofErr w:type="spellStart"/>
      <w:r w:rsidRPr="00747AA0">
        <w:rPr>
          <w:lang w:val="fr-FR"/>
        </w:rPr>
        <w:t>Women</w:t>
      </w:r>
      <w:proofErr w:type="spellEnd"/>
      <w:r w:rsidRPr="00747AA0">
        <w:rPr>
          <w:lang w:val="fr-FR"/>
        </w:rPr>
        <w:t> in Digital, </w:t>
      </w:r>
      <w:proofErr w:type="spellStart"/>
      <w:r w:rsidRPr="00747AA0">
        <w:rPr>
          <w:lang w:val="fr-FR"/>
        </w:rPr>
        <w:t>DigitAll</w:t>
      </w:r>
      <w:proofErr w:type="spellEnd"/>
      <w:r w:rsidRPr="00747AA0">
        <w:rPr>
          <w:lang w:val="fr-FR"/>
        </w:rPr>
        <w:t> BNP Paribas, ...​</w:t>
      </w:r>
    </w:p>
    <w:p w14:paraId="2AF3847D" w14:textId="77777777" w:rsidR="00B350ED" w:rsidRPr="00747AA0" w:rsidRDefault="00B350ED" w:rsidP="00B350ED">
      <w:pPr>
        <w:rPr>
          <w:b/>
          <w:bCs/>
          <w:lang w:val="fr-FR"/>
        </w:rPr>
      </w:pPr>
      <w:proofErr w:type="spellStart"/>
      <w:r w:rsidRPr="00747AA0">
        <w:rPr>
          <w:b/>
          <w:bCs/>
          <w:lang w:val="fr-FR"/>
        </w:rPr>
        <w:t>Digilab</w:t>
      </w:r>
      <w:proofErr w:type="spellEnd"/>
      <w:r w:rsidRPr="00747AA0">
        <w:rPr>
          <w:b/>
          <w:bCs/>
          <w:lang w:val="fr-FR"/>
        </w:rPr>
        <w:t xml:space="preserve"> s’adresse aux groupes suivants​ :</w:t>
      </w:r>
    </w:p>
    <w:p w14:paraId="5B2E8799" w14:textId="77777777" w:rsidR="00B350ED" w:rsidRPr="00747AA0" w:rsidRDefault="00B350ED" w:rsidP="00B350ED">
      <w:pPr>
        <w:pStyle w:val="Paragraphedeliste"/>
        <w:numPr>
          <w:ilvl w:val="0"/>
          <w:numId w:val="45"/>
        </w:numPr>
        <w:rPr>
          <w:lang w:val="fr-FR"/>
        </w:rPr>
      </w:pPr>
      <w:r w:rsidRPr="00747AA0">
        <w:rPr>
          <w:lang w:val="fr-FR"/>
        </w:rPr>
        <w:t>Les individus vivant dans la pauvreté, ​</w:t>
      </w:r>
    </w:p>
    <w:p w14:paraId="2314F0C5" w14:textId="3B3F4ABC" w:rsidR="00B350ED" w:rsidRPr="00747AA0" w:rsidRDefault="00B350ED" w:rsidP="00B350ED">
      <w:pPr>
        <w:pStyle w:val="Paragraphedeliste"/>
        <w:numPr>
          <w:ilvl w:val="0"/>
          <w:numId w:val="45"/>
        </w:numPr>
        <w:rPr>
          <w:lang w:val="fr-FR"/>
        </w:rPr>
      </w:pPr>
      <w:r w:rsidRPr="00747AA0">
        <w:rPr>
          <w:lang w:val="fr-FR"/>
        </w:rPr>
        <w:t xml:space="preserve">Les personnes </w:t>
      </w:r>
      <w:r w:rsidR="0083161A">
        <w:rPr>
          <w:lang w:val="fr-FR"/>
        </w:rPr>
        <w:t>en situation de handicap</w:t>
      </w:r>
      <w:r w:rsidRPr="00747AA0">
        <w:rPr>
          <w:lang w:val="fr-FR"/>
        </w:rPr>
        <w:t>,​</w:t>
      </w:r>
    </w:p>
    <w:p w14:paraId="75657687" w14:textId="77777777" w:rsidR="00B350ED" w:rsidRPr="00747AA0" w:rsidRDefault="00B350ED" w:rsidP="00B350ED">
      <w:pPr>
        <w:pStyle w:val="Paragraphedeliste"/>
        <w:numPr>
          <w:ilvl w:val="0"/>
          <w:numId w:val="45"/>
        </w:numPr>
        <w:rPr>
          <w:lang w:val="fr-FR"/>
        </w:rPr>
      </w:pPr>
      <w:r w:rsidRPr="00747AA0">
        <w:rPr>
          <w:lang w:val="fr-FR"/>
        </w:rPr>
        <w:lastRenderedPageBreak/>
        <w:t>Les personnes éloignées du marché du travail (NEETS),​</w:t>
      </w:r>
    </w:p>
    <w:p w14:paraId="44F8050E" w14:textId="77777777" w:rsidR="00B350ED" w:rsidRPr="00747AA0" w:rsidRDefault="00B350ED" w:rsidP="00B350ED">
      <w:pPr>
        <w:rPr>
          <w:rStyle w:val="eop"/>
          <w:rFonts w:ascii="Arial" w:hAnsi="Arial" w:cs="Arial"/>
          <w:sz w:val="30"/>
          <w:szCs w:val="30"/>
          <w:lang w:val="fr-FR"/>
        </w:rPr>
      </w:pPr>
      <w:r w:rsidRPr="00747AA0">
        <w:rPr>
          <w:lang w:val="fr-FR"/>
        </w:rPr>
        <w:t>Afin de n'exclure aucun des autres groupes vulnérables, nous nous concentrons également sur les personnes dont les compétences numériques doivent être améliorées de manière générale (femmes, jeunes, personnes âgées...),</w:t>
      </w:r>
      <w:r w:rsidRPr="0083161A">
        <w:rPr>
          <w:rStyle w:val="normaltextrun"/>
          <w:rFonts w:ascii="Quattrocento Sans" w:hAnsi="Quattrocento Sans" w:cs="Arial"/>
          <w:color w:val="000000"/>
          <w:position w:val="-1"/>
          <w:sz w:val="30"/>
          <w:szCs w:val="30"/>
          <w:lang w:val="fr-FR"/>
        </w:rPr>
        <w:t> </w:t>
      </w:r>
      <w:r w:rsidRPr="00747AA0">
        <w:rPr>
          <w:rStyle w:val="eop"/>
          <w:rFonts w:ascii="Arial" w:hAnsi="Arial" w:cs="Arial"/>
          <w:sz w:val="30"/>
          <w:szCs w:val="30"/>
          <w:lang w:val="fr-FR"/>
        </w:rPr>
        <w:t>​</w:t>
      </w:r>
    </w:p>
    <w:p w14:paraId="57B7DE36" w14:textId="77777777" w:rsidR="00676F26" w:rsidRPr="00747AA0" w:rsidRDefault="00676F26" w:rsidP="008F0B6F">
      <w:pPr>
        <w:rPr>
          <w:lang w:val="fr-FR"/>
        </w:rPr>
      </w:pPr>
    </w:p>
    <w:p w14:paraId="3D3DF042" w14:textId="67FFDE7B" w:rsidR="007437A8" w:rsidRPr="00747AA0" w:rsidRDefault="007437A8" w:rsidP="007437A8">
      <w:pPr>
        <w:widowControl/>
        <w:autoSpaceDE/>
        <w:autoSpaceDN/>
        <w:spacing w:after="160" w:line="259" w:lineRule="auto"/>
        <w:ind w:left="0" w:right="1938"/>
        <w:rPr>
          <w:lang w:val="fr-FR"/>
        </w:rPr>
      </w:pPr>
      <w:r w:rsidRPr="00747AA0">
        <w:rPr>
          <w:rFonts w:ascii="Montserrat Black" w:eastAsiaTheme="majorEastAsia" w:hAnsi="Montserrat Black" w:cstheme="majorBidi"/>
          <w:color w:val="002672" w:themeColor="accent1" w:themeShade="BF"/>
          <w:sz w:val="32"/>
          <w:lang w:val="fr-FR"/>
        </w:rPr>
        <w:t>Quels sont les projets soutenus dans le cadre des appels « </w:t>
      </w:r>
      <w:r w:rsidR="00BF05B6" w:rsidRPr="00747AA0">
        <w:rPr>
          <w:rFonts w:ascii="Montserrat Black" w:eastAsiaTheme="majorEastAsia" w:hAnsi="Montserrat Black" w:cstheme="majorBidi"/>
          <w:color w:val="002672" w:themeColor="accent1" w:themeShade="BF"/>
          <w:sz w:val="32"/>
          <w:lang w:val="fr-FR"/>
        </w:rPr>
        <w:t>e</w:t>
      </w:r>
      <w:r w:rsidRPr="00747AA0">
        <w:rPr>
          <w:rFonts w:ascii="Montserrat Black" w:eastAsiaTheme="majorEastAsia" w:hAnsi="Montserrat Black" w:cstheme="majorBidi"/>
          <w:color w:val="002672" w:themeColor="accent1" w:themeShade="BF"/>
          <w:sz w:val="32"/>
          <w:lang w:val="fr-FR"/>
        </w:rPr>
        <w:t xml:space="preserve">-inclusion for </w:t>
      </w:r>
      <w:proofErr w:type="spellStart"/>
      <w:r w:rsidRPr="00747AA0">
        <w:rPr>
          <w:rFonts w:ascii="Montserrat Black" w:eastAsiaTheme="majorEastAsia" w:hAnsi="Montserrat Black" w:cstheme="majorBidi"/>
          <w:color w:val="002672" w:themeColor="accent1" w:themeShade="BF"/>
          <w:sz w:val="32"/>
          <w:lang w:val="fr-FR"/>
        </w:rPr>
        <w:t>Belgium</w:t>
      </w:r>
      <w:proofErr w:type="spellEnd"/>
      <w:r w:rsidRPr="00747AA0">
        <w:rPr>
          <w:rFonts w:ascii="Montserrat Black" w:eastAsiaTheme="majorEastAsia" w:hAnsi="Montserrat Black" w:cstheme="majorBidi"/>
          <w:color w:val="002672" w:themeColor="accent1" w:themeShade="BF"/>
          <w:sz w:val="32"/>
          <w:lang w:val="fr-FR"/>
        </w:rPr>
        <w:t> » ?</w:t>
      </w:r>
    </w:p>
    <w:p w14:paraId="2C2528FA" w14:textId="2F05E436" w:rsidR="00E83742" w:rsidRPr="00747AA0" w:rsidRDefault="00442465" w:rsidP="00DC069B">
      <w:pPr>
        <w:rPr>
          <w:lang w:val="fr-FR"/>
        </w:rPr>
      </w:pPr>
      <w:r w:rsidRPr="00747AA0">
        <w:rPr>
          <w:lang w:val="fr-FR"/>
        </w:rPr>
        <w:t xml:space="preserve">Le projet « e-inclusion for </w:t>
      </w:r>
      <w:proofErr w:type="spellStart"/>
      <w:r w:rsidRPr="00747AA0">
        <w:rPr>
          <w:lang w:val="fr-FR"/>
        </w:rPr>
        <w:t>Belgium</w:t>
      </w:r>
      <w:proofErr w:type="spellEnd"/>
      <w:r w:rsidRPr="00747AA0">
        <w:rPr>
          <w:lang w:val="fr-FR"/>
        </w:rPr>
        <w:t xml:space="preserve"> » </w:t>
      </w:r>
      <w:r w:rsidR="009B1430" w:rsidRPr="00747AA0">
        <w:rPr>
          <w:lang w:val="fr-FR"/>
        </w:rPr>
        <w:t xml:space="preserve">est un fonds fédéral d'incubation </w:t>
      </w:r>
      <w:r w:rsidRPr="00747AA0">
        <w:rPr>
          <w:lang w:val="fr-FR"/>
        </w:rPr>
        <w:t xml:space="preserve">dont les ressources sont </w:t>
      </w:r>
      <w:r w:rsidR="009B1430" w:rsidRPr="00747AA0">
        <w:rPr>
          <w:lang w:val="fr-FR"/>
        </w:rPr>
        <w:t xml:space="preserve">destinées </w:t>
      </w:r>
      <w:r w:rsidRPr="00747AA0">
        <w:rPr>
          <w:lang w:val="fr-FR"/>
        </w:rPr>
        <w:t xml:space="preserve">au financement et au développement d'initiatives durables d'inclusion numérique. </w:t>
      </w:r>
    </w:p>
    <w:p w14:paraId="3EF39467" w14:textId="748521B9" w:rsidR="00442465" w:rsidRPr="00747AA0" w:rsidRDefault="00442465" w:rsidP="00DC069B">
      <w:pPr>
        <w:rPr>
          <w:lang w:val="fr-FR"/>
        </w:rPr>
      </w:pPr>
      <w:r w:rsidRPr="00747AA0">
        <w:rPr>
          <w:lang w:val="fr-FR"/>
        </w:rPr>
        <w:t xml:space="preserve">Ces fonds sont mis annuellement à la disposition des organisations locales (CPAS, ASBL, ONG, associations de jeunes ou de personnes âgées, partenaires sociaux, etc.) via des appels à projets. </w:t>
      </w:r>
    </w:p>
    <w:p w14:paraId="4A284337" w14:textId="6D039EE4" w:rsidR="00442465" w:rsidRPr="00747AA0" w:rsidRDefault="00442465" w:rsidP="00DC069B">
      <w:pPr>
        <w:rPr>
          <w:lang w:val="fr-FR"/>
        </w:rPr>
      </w:pPr>
      <w:r w:rsidRPr="00747AA0">
        <w:rPr>
          <w:lang w:val="fr-FR"/>
        </w:rPr>
        <w:t>Par leur action locale, ces organisations  sont proches des groupes socialement vulnérables à risque d'exclusion numérique. Comme ces groupes sont de composition très diversifiée et qu'il n'est pas possible de mettre en œuvre une solution unique pour tous, ces organisations sont les mieux placées pour fournir une assistance.</w:t>
      </w:r>
    </w:p>
    <w:p w14:paraId="05A7720C" w14:textId="77777777" w:rsidR="00442465" w:rsidRPr="00747AA0" w:rsidRDefault="00442465" w:rsidP="00DC069B">
      <w:pPr>
        <w:rPr>
          <w:lang w:val="fr-FR"/>
        </w:rPr>
      </w:pPr>
      <w:r w:rsidRPr="00747AA0">
        <w:rPr>
          <w:lang w:val="fr-FR"/>
        </w:rPr>
        <w:t>Les projets sélectionnés doivent inclure des objectifs qui apportent des réponses pour améliorer l'inclusion numérique à moyen terme pour les deux dimensions suivantes de l'exclusion numérique :</w:t>
      </w:r>
    </w:p>
    <w:p w14:paraId="64FC8034" w14:textId="38369ACB" w:rsidR="00DC069B" w:rsidRPr="00747AA0" w:rsidRDefault="00DC069B" w:rsidP="00DC069B">
      <w:pPr>
        <w:pStyle w:val="Paragraphedeliste"/>
        <w:numPr>
          <w:ilvl w:val="0"/>
          <w:numId w:val="39"/>
        </w:numPr>
        <w:rPr>
          <w:lang w:val="fr-FR"/>
        </w:rPr>
      </w:pPr>
      <w:r w:rsidRPr="00747AA0">
        <w:rPr>
          <w:lang w:val="fr-FR"/>
        </w:rPr>
        <w:t>é</w:t>
      </w:r>
      <w:r w:rsidR="00442465" w:rsidRPr="00747AA0">
        <w:rPr>
          <w:lang w:val="fr-FR"/>
        </w:rPr>
        <w:t>liminer les inégalités en matière de compétences numériques</w:t>
      </w:r>
    </w:p>
    <w:p w14:paraId="319D630E" w14:textId="3ECCC59D" w:rsidR="00442465" w:rsidRPr="00747AA0" w:rsidRDefault="00DC069B" w:rsidP="00DC069B">
      <w:pPr>
        <w:pStyle w:val="Paragraphedeliste"/>
        <w:numPr>
          <w:ilvl w:val="0"/>
          <w:numId w:val="39"/>
        </w:numPr>
        <w:rPr>
          <w:lang w:val="fr-FR"/>
        </w:rPr>
      </w:pPr>
      <w:r w:rsidRPr="00747AA0">
        <w:rPr>
          <w:lang w:val="fr-FR"/>
        </w:rPr>
        <w:t>é</w:t>
      </w:r>
      <w:r w:rsidR="00442465" w:rsidRPr="00747AA0">
        <w:rPr>
          <w:lang w:val="fr-FR"/>
        </w:rPr>
        <w:t>liminer les inégalités dans l'utilisation des services essentiels</w:t>
      </w:r>
    </w:p>
    <w:p w14:paraId="7DEDEE6B" w14:textId="77777777" w:rsidR="00442465" w:rsidRPr="00747AA0" w:rsidRDefault="00442465" w:rsidP="00DC069B">
      <w:pPr>
        <w:rPr>
          <w:lang w:val="fr-FR"/>
        </w:rPr>
      </w:pPr>
      <w:r w:rsidRPr="00747AA0">
        <w:rPr>
          <w:lang w:val="fr-FR"/>
        </w:rPr>
        <w:t>La troisième dimension de l'exclusion numérique (accès inégal aux technologies numériques) peut faire partie des projets soumis, mais ne doit pas en constituer le champ d'application principal.</w:t>
      </w:r>
    </w:p>
    <w:p w14:paraId="0A9A9C12" w14:textId="30CDD111" w:rsidR="00D314CC" w:rsidRPr="00747AA0" w:rsidRDefault="00D314CC" w:rsidP="00DC069B">
      <w:pPr>
        <w:rPr>
          <w:lang w:val="fr-FR"/>
        </w:rPr>
      </w:pPr>
      <w:r w:rsidRPr="00747AA0">
        <w:rPr>
          <w:lang w:val="fr-FR"/>
        </w:rPr>
        <w:t xml:space="preserve">Une attention particulière est accordée à la durabilité des projets soumis. Les projets qui sont capables de démontrer qu'ils peuvent se poursuivre de manière durable, tant sur le plan social que financier, sans le soutien continu d’e-inclusion for </w:t>
      </w:r>
      <w:proofErr w:type="spellStart"/>
      <w:r w:rsidRPr="00747AA0">
        <w:rPr>
          <w:lang w:val="fr-FR"/>
        </w:rPr>
        <w:t>Belgium</w:t>
      </w:r>
      <w:proofErr w:type="spellEnd"/>
      <w:r w:rsidRPr="00747AA0">
        <w:rPr>
          <w:lang w:val="fr-FR"/>
        </w:rPr>
        <w:t xml:space="preserve">, ont un avantage. </w:t>
      </w:r>
    </w:p>
    <w:p w14:paraId="5CA9028B" w14:textId="77777777" w:rsidR="00442465" w:rsidRPr="00747AA0" w:rsidRDefault="00442465" w:rsidP="000D09A9">
      <w:pPr>
        <w:pStyle w:val="Titre3"/>
        <w:rPr>
          <w:rStyle w:val="Accentuation"/>
          <w:rFonts w:ascii="Montserrat Black" w:hAnsi="Montserrat Black"/>
          <w:i w:val="0"/>
          <w:iCs w:val="0"/>
          <w:lang w:val="fr-FR"/>
        </w:rPr>
      </w:pPr>
      <w:r w:rsidRPr="00747AA0">
        <w:rPr>
          <w:rStyle w:val="Accentuation"/>
          <w:rFonts w:ascii="Montserrat Black" w:hAnsi="Montserrat Black"/>
          <w:i w:val="0"/>
          <w:iCs w:val="0"/>
          <w:lang w:val="fr-FR"/>
        </w:rPr>
        <w:lastRenderedPageBreak/>
        <w:t>Bénéficiaires</w:t>
      </w:r>
    </w:p>
    <w:p w14:paraId="693105CF" w14:textId="318BA495" w:rsidR="000D09A9" w:rsidRPr="00747AA0" w:rsidRDefault="00442465" w:rsidP="00DC069B">
      <w:pPr>
        <w:rPr>
          <w:lang w:val="fr-FR"/>
        </w:rPr>
      </w:pPr>
      <w:r w:rsidRPr="00747AA0">
        <w:rPr>
          <w:lang w:val="fr-FR"/>
        </w:rPr>
        <w:t xml:space="preserve">Le public cible du projet « e-inclusion for </w:t>
      </w:r>
      <w:proofErr w:type="spellStart"/>
      <w:r w:rsidRPr="00747AA0">
        <w:rPr>
          <w:lang w:val="fr-FR"/>
        </w:rPr>
        <w:t>Belgium</w:t>
      </w:r>
      <w:proofErr w:type="spellEnd"/>
      <w:r w:rsidRPr="00747AA0">
        <w:rPr>
          <w:lang w:val="fr-FR"/>
        </w:rPr>
        <w:t> » est constitué de personnes qui se trouvent dans une situation de vulnérabilité numérique en Belgique</w:t>
      </w:r>
      <w:r w:rsidR="001574FA" w:rsidRPr="00747AA0">
        <w:rPr>
          <w:lang w:val="fr-FR"/>
        </w:rPr>
        <w:t xml:space="preserve"> : </w:t>
      </w:r>
      <w:r w:rsidRPr="00747AA0">
        <w:rPr>
          <w:lang w:val="fr-FR"/>
        </w:rPr>
        <w:t xml:space="preserve"> </w:t>
      </w:r>
    </w:p>
    <w:p w14:paraId="1FD46C77" w14:textId="44AACFFC" w:rsidR="000D09A9" w:rsidRPr="00747AA0" w:rsidRDefault="000D09A9" w:rsidP="00DC069B">
      <w:pPr>
        <w:pStyle w:val="Paragraphedeliste"/>
        <w:widowControl/>
        <w:numPr>
          <w:ilvl w:val="0"/>
          <w:numId w:val="37"/>
        </w:numPr>
        <w:shd w:val="clear" w:color="auto" w:fill="FFFFFF"/>
        <w:autoSpaceDE/>
        <w:autoSpaceDN/>
        <w:spacing w:before="225" w:after="225" w:line="240" w:lineRule="auto"/>
        <w:ind w:left="853" w:right="0"/>
        <w:jc w:val="left"/>
        <w:rPr>
          <w:lang w:val="fr-FR"/>
        </w:rPr>
      </w:pPr>
      <w:r w:rsidRPr="00747AA0">
        <w:rPr>
          <w:lang w:val="fr-FR"/>
        </w:rPr>
        <w:t>l</w:t>
      </w:r>
      <w:r w:rsidR="00442465" w:rsidRPr="00747AA0">
        <w:rPr>
          <w:lang w:val="fr-FR"/>
        </w:rPr>
        <w:t xml:space="preserve">es personnes </w:t>
      </w:r>
      <w:r w:rsidR="0083161A">
        <w:rPr>
          <w:lang w:val="fr-FR"/>
        </w:rPr>
        <w:t>en situation de handicap</w:t>
      </w:r>
    </w:p>
    <w:p w14:paraId="43883759" w14:textId="77777777" w:rsidR="000D09A9" w:rsidRPr="00747AA0" w:rsidRDefault="000D09A9" w:rsidP="00DC069B">
      <w:pPr>
        <w:pStyle w:val="Paragraphedeliste"/>
        <w:widowControl/>
        <w:numPr>
          <w:ilvl w:val="0"/>
          <w:numId w:val="37"/>
        </w:numPr>
        <w:shd w:val="clear" w:color="auto" w:fill="FFFFFF"/>
        <w:autoSpaceDE/>
        <w:autoSpaceDN/>
        <w:spacing w:before="225" w:after="225" w:line="240" w:lineRule="auto"/>
        <w:ind w:left="853" w:right="0"/>
        <w:jc w:val="left"/>
        <w:rPr>
          <w:lang w:val="fr-FR"/>
        </w:rPr>
      </w:pPr>
      <w:r w:rsidRPr="00747AA0">
        <w:rPr>
          <w:lang w:val="fr-FR"/>
        </w:rPr>
        <w:t>l</w:t>
      </w:r>
      <w:r w:rsidR="00442465" w:rsidRPr="00747AA0">
        <w:rPr>
          <w:lang w:val="fr-FR"/>
        </w:rPr>
        <w:t xml:space="preserve">es individus vivant dans la pauvreté </w:t>
      </w:r>
    </w:p>
    <w:p w14:paraId="105F2866" w14:textId="5BC03CA1" w:rsidR="00442465" w:rsidRPr="00747AA0" w:rsidRDefault="000D09A9" w:rsidP="00DC069B">
      <w:pPr>
        <w:pStyle w:val="Paragraphedeliste"/>
        <w:widowControl/>
        <w:numPr>
          <w:ilvl w:val="0"/>
          <w:numId w:val="37"/>
        </w:numPr>
        <w:shd w:val="clear" w:color="auto" w:fill="FFFFFF"/>
        <w:autoSpaceDE/>
        <w:autoSpaceDN/>
        <w:spacing w:before="225" w:after="225" w:line="240" w:lineRule="auto"/>
        <w:ind w:left="853" w:right="0"/>
        <w:jc w:val="left"/>
        <w:rPr>
          <w:lang w:val="fr-FR"/>
        </w:rPr>
      </w:pPr>
      <w:r w:rsidRPr="00747AA0">
        <w:rPr>
          <w:lang w:val="fr-FR"/>
        </w:rPr>
        <w:t>l</w:t>
      </w:r>
      <w:r w:rsidR="00442465" w:rsidRPr="00747AA0">
        <w:rPr>
          <w:lang w:val="fr-FR"/>
        </w:rPr>
        <w:t xml:space="preserve">es personnes éloignées du marché du travail </w:t>
      </w:r>
    </w:p>
    <w:p w14:paraId="2D9D8E0C" w14:textId="62BD5016" w:rsidR="00442465" w:rsidRPr="00747AA0" w:rsidRDefault="00442465" w:rsidP="00DC069B">
      <w:pPr>
        <w:rPr>
          <w:lang w:val="fr-FR"/>
        </w:rPr>
      </w:pPr>
      <w:r w:rsidRPr="00747AA0">
        <w:rPr>
          <w:lang w:val="fr-FR"/>
        </w:rPr>
        <w:t>Afin de n'exclure aucun des groupes vulnérables mentionnés dans le baromètre</w:t>
      </w:r>
      <w:r w:rsidR="00656C3B" w:rsidRPr="00747AA0">
        <w:rPr>
          <w:rStyle w:val="Appelnotedebasdep"/>
          <w:lang w:val="fr-FR"/>
        </w:rPr>
        <w:footnoteReference w:id="2"/>
      </w:r>
      <w:r w:rsidRPr="00747AA0">
        <w:rPr>
          <w:lang w:val="fr-FR"/>
        </w:rPr>
        <w:t xml:space="preserve">, </w:t>
      </w:r>
      <w:r w:rsidR="001574FA" w:rsidRPr="00747AA0">
        <w:rPr>
          <w:lang w:val="fr-FR"/>
        </w:rPr>
        <w:t xml:space="preserve">le SPP Intégration sociale se concentre </w:t>
      </w:r>
      <w:r w:rsidRPr="00747AA0">
        <w:rPr>
          <w:lang w:val="fr-FR"/>
        </w:rPr>
        <w:t>également sur les personnes dont les compétences numériques doivent être améliorées en général (femmes, jeunes, personnes âgées, etc.).</w:t>
      </w:r>
    </w:p>
    <w:p w14:paraId="105F36A8" w14:textId="3941428D" w:rsidR="00442465" w:rsidRPr="00747AA0" w:rsidRDefault="00442465" w:rsidP="00DC069B">
      <w:pPr>
        <w:rPr>
          <w:lang w:val="fr-FR"/>
        </w:rPr>
      </w:pPr>
      <w:r w:rsidRPr="00747AA0">
        <w:rPr>
          <w:lang w:val="fr-FR"/>
        </w:rPr>
        <w:t xml:space="preserve">Pour atteindre ces groupes cibles, </w:t>
      </w:r>
      <w:r w:rsidR="000711E9" w:rsidRPr="00747AA0">
        <w:rPr>
          <w:lang w:val="fr-FR"/>
        </w:rPr>
        <w:t xml:space="preserve">« e-inclusion for </w:t>
      </w:r>
      <w:proofErr w:type="spellStart"/>
      <w:r w:rsidR="000711E9" w:rsidRPr="00747AA0">
        <w:rPr>
          <w:lang w:val="fr-FR"/>
        </w:rPr>
        <w:t>Belgium</w:t>
      </w:r>
      <w:proofErr w:type="spellEnd"/>
      <w:r w:rsidR="000711E9" w:rsidRPr="00747AA0">
        <w:rPr>
          <w:lang w:val="fr-FR"/>
        </w:rPr>
        <w:t xml:space="preserve"> » s’adresse aux </w:t>
      </w:r>
      <w:r w:rsidRPr="00747AA0">
        <w:rPr>
          <w:lang w:val="fr-FR"/>
        </w:rPr>
        <w:t xml:space="preserve">organisations </w:t>
      </w:r>
      <w:r w:rsidR="00FC391C" w:rsidRPr="00747AA0">
        <w:rPr>
          <w:lang w:val="fr-FR"/>
        </w:rPr>
        <w:t xml:space="preserve">locales </w:t>
      </w:r>
      <w:r w:rsidRPr="00747AA0">
        <w:rPr>
          <w:lang w:val="fr-FR"/>
        </w:rPr>
        <w:t xml:space="preserve">qui soutiennent les personnes numériquement vulnérables </w:t>
      </w:r>
      <w:r w:rsidR="000711E9" w:rsidRPr="00747AA0">
        <w:rPr>
          <w:lang w:val="fr-FR"/>
        </w:rPr>
        <w:t>(</w:t>
      </w:r>
      <w:r w:rsidR="00FC391C" w:rsidRPr="00747AA0">
        <w:rPr>
          <w:lang w:val="fr-FR"/>
        </w:rPr>
        <w:t>CPAS, ASBL</w:t>
      </w:r>
      <w:r w:rsidR="000711E9" w:rsidRPr="00747AA0">
        <w:rPr>
          <w:lang w:val="fr-FR"/>
        </w:rPr>
        <w:t>, associations, ONG, villes et communes, partenaires sociaux, etc.)</w:t>
      </w:r>
      <w:r w:rsidRPr="00747AA0">
        <w:rPr>
          <w:lang w:val="fr-FR"/>
        </w:rPr>
        <w:t>.</w:t>
      </w:r>
    </w:p>
    <w:p w14:paraId="2FC08BC5" w14:textId="337F2CB3" w:rsidR="00442465" w:rsidRPr="00747AA0" w:rsidRDefault="00442465" w:rsidP="00DC069B">
      <w:pPr>
        <w:rPr>
          <w:lang w:val="fr-FR"/>
        </w:rPr>
      </w:pPr>
      <w:r w:rsidRPr="00747AA0">
        <w:rPr>
          <w:lang w:val="fr-FR"/>
        </w:rPr>
        <w:t>Une attention particulière est accordée à l'inclusion numérique des femmes. Les projets peuvent donc également mettre en œuvre des actions inspirées de la stratégie européenne « </w:t>
      </w:r>
      <w:proofErr w:type="spellStart"/>
      <w:r w:rsidRPr="00747AA0">
        <w:rPr>
          <w:lang w:val="fr-FR"/>
        </w:rPr>
        <w:t>Women</w:t>
      </w:r>
      <w:proofErr w:type="spellEnd"/>
      <w:r w:rsidRPr="00747AA0">
        <w:rPr>
          <w:lang w:val="fr-FR"/>
        </w:rPr>
        <w:t xml:space="preserve"> in Digital »</w:t>
      </w:r>
      <w:r w:rsidR="003C6EBE" w:rsidRPr="00747AA0">
        <w:rPr>
          <w:rStyle w:val="Appelnotedebasdep"/>
          <w:lang w:val="fr-FR"/>
        </w:rPr>
        <w:footnoteReference w:id="3"/>
      </w:r>
      <w:r w:rsidRPr="00747AA0">
        <w:rPr>
          <w:lang w:val="fr-FR"/>
        </w:rPr>
        <w:t xml:space="preserve">. Les femmes sont en effet fortement sous-représentées dans le secteur numérique </w:t>
      </w:r>
      <w:r w:rsidR="000D09A9" w:rsidRPr="00747AA0">
        <w:rPr>
          <w:lang w:val="fr-FR"/>
        </w:rPr>
        <w:t xml:space="preserve">– </w:t>
      </w:r>
      <w:r w:rsidRPr="00747AA0">
        <w:rPr>
          <w:lang w:val="fr-FR"/>
        </w:rPr>
        <w:t>TIC</w:t>
      </w:r>
      <w:r w:rsidR="000D09A9" w:rsidRPr="00747AA0">
        <w:rPr>
          <w:lang w:val="fr-FR"/>
        </w:rPr>
        <w:t xml:space="preserve"> </w:t>
      </w:r>
      <w:r w:rsidR="00FC391C" w:rsidRPr="00747AA0">
        <w:rPr>
          <w:lang w:val="fr-FR"/>
        </w:rPr>
        <w:t>et</w:t>
      </w:r>
      <w:r w:rsidR="000D09A9" w:rsidRPr="00747AA0">
        <w:rPr>
          <w:lang w:val="fr-FR"/>
        </w:rPr>
        <w:t xml:space="preserve">  STEM (Science - Technologie - Ingénierie - Mathématiques) </w:t>
      </w:r>
      <w:r w:rsidRPr="00747AA0">
        <w:rPr>
          <w:lang w:val="fr-FR"/>
        </w:rPr>
        <w:t>.</w:t>
      </w:r>
    </w:p>
    <w:p w14:paraId="1C079D2A" w14:textId="77777777" w:rsidR="00033B8D" w:rsidRPr="00747AA0" w:rsidRDefault="00033B8D" w:rsidP="00DC069B">
      <w:pPr>
        <w:rPr>
          <w:lang w:val="fr-FR"/>
        </w:rPr>
      </w:pPr>
    </w:p>
    <w:p w14:paraId="0FC0908D" w14:textId="2423C185" w:rsidR="009B1430" w:rsidRPr="00747AA0" w:rsidRDefault="009B1430" w:rsidP="00FC391C">
      <w:pPr>
        <w:pStyle w:val="Titre3"/>
        <w:rPr>
          <w:rStyle w:val="Accentuation"/>
          <w:rFonts w:ascii="Montserrat Black" w:hAnsi="Montserrat Black"/>
          <w:i w:val="0"/>
          <w:iCs w:val="0"/>
          <w:lang w:val="fr-FR"/>
        </w:rPr>
      </w:pPr>
      <w:r w:rsidRPr="00747AA0">
        <w:rPr>
          <w:rStyle w:val="Accentuation"/>
          <w:rFonts w:ascii="Montserrat Black" w:hAnsi="Montserrat Black"/>
          <w:i w:val="0"/>
          <w:iCs w:val="0"/>
          <w:lang w:val="fr-FR"/>
        </w:rPr>
        <w:t>Appel</w:t>
      </w:r>
      <w:r w:rsidR="0083161A">
        <w:rPr>
          <w:rStyle w:val="Accentuation"/>
          <w:rFonts w:ascii="Montserrat Black" w:hAnsi="Montserrat Black"/>
          <w:i w:val="0"/>
          <w:iCs w:val="0"/>
          <w:lang w:val="fr-FR"/>
        </w:rPr>
        <w:t>s</w:t>
      </w:r>
      <w:r w:rsidRPr="00747AA0">
        <w:rPr>
          <w:rStyle w:val="Accentuation"/>
          <w:rFonts w:ascii="Montserrat Black" w:hAnsi="Montserrat Black"/>
          <w:i w:val="0"/>
          <w:iCs w:val="0"/>
          <w:lang w:val="fr-FR"/>
        </w:rPr>
        <w:t xml:space="preserve"> à projets 2022 – 2023 - 2024 </w:t>
      </w:r>
    </w:p>
    <w:p w14:paraId="435095E2" w14:textId="00231E1B" w:rsidR="001574FA" w:rsidRPr="00747AA0" w:rsidRDefault="009B1430" w:rsidP="00DC069B">
      <w:pPr>
        <w:rPr>
          <w:lang w:val="fr-FR"/>
        </w:rPr>
      </w:pPr>
      <w:r w:rsidRPr="00747AA0">
        <w:rPr>
          <w:lang w:val="fr-FR"/>
        </w:rPr>
        <w:t xml:space="preserve">Un premier appel à projets destiné aux CPAS </w:t>
      </w:r>
      <w:r w:rsidR="00FC391C" w:rsidRPr="00747AA0">
        <w:rPr>
          <w:lang w:val="fr-FR"/>
        </w:rPr>
        <w:t xml:space="preserve">a été </w:t>
      </w:r>
      <w:r w:rsidRPr="00747AA0">
        <w:rPr>
          <w:lang w:val="fr-FR"/>
        </w:rPr>
        <w:t xml:space="preserve">lancé en 2022. </w:t>
      </w:r>
      <w:r w:rsidR="001574FA" w:rsidRPr="00747AA0">
        <w:rPr>
          <w:lang w:val="fr-FR"/>
        </w:rPr>
        <w:t>Centré sur les compétences des utilisateurs et l’accès au numérique, les projets soumis pouvaient également viser les travailleurs sociaux afin de leur permettre de mieux soutenir leurs bénéficiaires vulnérables numériquement.</w:t>
      </w:r>
    </w:p>
    <w:p w14:paraId="6A98E7B8" w14:textId="278F6634" w:rsidR="005E3A4E" w:rsidRPr="00747AA0" w:rsidRDefault="009B1430" w:rsidP="00DC069B">
      <w:pPr>
        <w:rPr>
          <w:lang w:val="fr-FR"/>
        </w:rPr>
      </w:pPr>
      <w:r w:rsidRPr="00747AA0">
        <w:rPr>
          <w:lang w:val="fr-FR"/>
        </w:rPr>
        <w:t xml:space="preserve">D’autres appels à projets similaires </w:t>
      </w:r>
      <w:r w:rsidR="00FC391C" w:rsidRPr="00747AA0">
        <w:rPr>
          <w:lang w:val="fr-FR"/>
        </w:rPr>
        <w:t xml:space="preserve">ont ensuite été </w:t>
      </w:r>
      <w:r w:rsidRPr="00747AA0">
        <w:rPr>
          <w:lang w:val="fr-FR"/>
        </w:rPr>
        <w:t>lancés</w:t>
      </w:r>
      <w:r w:rsidR="001B0934" w:rsidRPr="00747AA0">
        <w:rPr>
          <w:lang w:val="fr-FR"/>
        </w:rPr>
        <w:t>,</w:t>
      </w:r>
      <w:r w:rsidRPr="00747AA0">
        <w:rPr>
          <w:lang w:val="fr-FR"/>
        </w:rPr>
        <w:t xml:space="preserve"> en 2023 et en 2024</w:t>
      </w:r>
      <w:r w:rsidR="001B0934" w:rsidRPr="00747AA0">
        <w:rPr>
          <w:lang w:val="fr-FR"/>
        </w:rPr>
        <w:t>,</w:t>
      </w:r>
      <w:r w:rsidRPr="00747AA0">
        <w:rPr>
          <w:lang w:val="fr-FR"/>
        </w:rPr>
        <w:t xml:space="preserve"> à destination des CPAS et </w:t>
      </w:r>
      <w:r w:rsidR="001B0934" w:rsidRPr="00747AA0">
        <w:rPr>
          <w:lang w:val="fr-FR"/>
        </w:rPr>
        <w:t xml:space="preserve">des </w:t>
      </w:r>
      <w:r w:rsidRPr="00747AA0">
        <w:rPr>
          <w:lang w:val="fr-FR"/>
        </w:rPr>
        <w:t>acteurs sociaux.</w:t>
      </w:r>
    </w:p>
    <w:p w14:paraId="77501EE5" w14:textId="77777777" w:rsidR="00D30212" w:rsidRPr="00747AA0" w:rsidRDefault="00D30212">
      <w:pPr>
        <w:widowControl/>
        <w:autoSpaceDE/>
        <w:autoSpaceDN/>
        <w:spacing w:after="160" w:line="259" w:lineRule="auto"/>
        <w:ind w:left="0" w:right="0"/>
        <w:jc w:val="left"/>
        <w:rPr>
          <w:lang w:val="fr-FR"/>
        </w:rPr>
      </w:pPr>
      <w:r w:rsidRPr="00747AA0">
        <w:rPr>
          <w:lang w:val="fr-FR"/>
        </w:rPr>
        <w:br w:type="page"/>
      </w:r>
    </w:p>
    <w:p w14:paraId="69FB1C9B" w14:textId="1E2E7520" w:rsidR="001574FA" w:rsidRPr="00747AA0" w:rsidRDefault="001574FA" w:rsidP="00DC069B">
      <w:pPr>
        <w:rPr>
          <w:lang w:val="fr-FR"/>
        </w:rPr>
      </w:pPr>
      <w:r w:rsidRPr="00747AA0">
        <w:rPr>
          <w:lang w:val="fr-FR"/>
        </w:rPr>
        <w:lastRenderedPageBreak/>
        <w:t xml:space="preserve">Dans le cadre du projet "E-inclusion for </w:t>
      </w:r>
      <w:proofErr w:type="spellStart"/>
      <w:r w:rsidRPr="00747AA0">
        <w:rPr>
          <w:lang w:val="fr-FR"/>
        </w:rPr>
        <w:t>Belgium</w:t>
      </w:r>
      <w:proofErr w:type="spellEnd"/>
      <w:r w:rsidRPr="00747AA0">
        <w:rPr>
          <w:lang w:val="fr-FR"/>
        </w:rPr>
        <w:t xml:space="preserve"> - CPAS 2023", l'accent a été mis sur les objectifs suivants :</w:t>
      </w:r>
    </w:p>
    <w:p w14:paraId="6185610A" w14:textId="2AB451D1" w:rsidR="001574FA" w:rsidRPr="00747AA0" w:rsidRDefault="00DC069B" w:rsidP="00DC069B">
      <w:pPr>
        <w:widowControl/>
        <w:numPr>
          <w:ilvl w:val="0"/>
          <w:numId w:val="38"/>
        </w:numPr>
        <w:shd w:val="clear" w:color="auto" w:fill="FFFFFF"/>
        <w:tabs>
          <w:tab w:val="clear" w:pos="720"/>
          <w:tab w:val="num" w:pos="853"/>
        </w:tabs>
        <w:autoSpaceDE/>
        <w:autoSpaceDN/>
        <w:spacing w:before="100" w:beforeAutospacing="1" w:after="100" w:afterAutospacing="1" w:line="240" w:lineRule="auto"/>
        <w:ind w:left="853" w:right="0"/>
        <w:jc w:val="left"/>
        <w:rPr>
          <w:lang w:val="fr-FR"/>
        </w:rPr>
      </w:pPr>
      <w:r w:rsidRPr="00747AA0">
        <w:rPr>
          <w:lang w:val="fr-FR"/>
        </w:rPr>
        <w:t>l</w:t>
      </w:r>
      <w:r w:rsidR="001574FA" w:rsidRPr="00747AA0">
        <w:rPr>
          <w:lang w:val="fr-FR"/>
        </w:rPr>
        <w:t xml:space="preserve">e développement d’un réseau de soutien pour les groupes vulnérables </w:t>
      </w:r>
    </w:p>
    <w:p w14:paraId="26281309" w14:textId="77777777" w:rsidR="00EA2A28" w:rsidRPr="00747AA0" w:rsidRDefault="001574FA" w:rsidP="00EA2A28">
      <w:pPr>
        <w:widowControl/>
        <w:numPr>
          <w:ilvl w:val="0"/>
          <w:numId w:val="38"/>
        </w:numPr>
        <w:shd w:val="clear" w:color="auto" w:fill="FFFFFF"/>
        <w:tabs>
          <w:tab w:val="clear" w:pos="720"/>
          <w:tab w:val="num" w:pos="853"/>
        </w:tabs>
        <w:autoSpaceDE/>
        <w:autoSpaceDN/>
        <w:spacing w:before="100" w:beforeAutospacing="1" w:after="100" w:afterAutospacing="1" w:line="240" w:lineRule="auto"/>
        <w:ind w:left="853" w:right="0"/>
        <w:jc w:val="left"/>
        <w:rPr>
          <w:lang w:val="fr-FR"/>
        </w:rPr>
      </w:pPr>
      <w:r w:rsidRPr="00747AA0">
        <w:rPr>
          <w:lang w:val="fr-FR"/>
        </w:rPr>
        <w:t xml:space="preserve">l’amélioration des compétences des groupes vulnérables et des intervenants sociaux </w:t>
      </w:r>
    </w:p>
    <w:p w14:paraId="4487DAF7" w14:textId="6454D97A" w:rsidR="001574FA" w:rsidRPr="00747AA0" w:rsidRDefault="001574FA" w:rsidP="00EA2A28">
      <w:pPr>
        <w:widowControl/>
        <w:numPr>
          <w:ilvl w:val="0"/>
          <w:numId w:val="38"/>
        </w:numPr>
        <w:shd w:val="clear" w:color="auto" w:fill="FFFFFF"/>
        <w:tabs>
          <w:tab w:val="clear" w:pos="720"/>
          <w:tab w:val="num" w:pos="853"/>
        </w:tabs>
        <w:autoSpaceDE/>
        <w:autoSpaceDN/>
        <w:spacing w:before="100" w:beforeAutospacing="1" w:after="100" w:afterAutospacing="1" w:line="240" w:lineRule="auto"/>
        <w:ind w:left="853" w:right="0"/>
        <w:jc w:val="left"/>
        <w:rPr>
          <w:lang w:val="fr-FR"/>
        </w:rPr>
      </w:pPr>
      <w:r w:rsidRPr="00747AA0">
        <w:rPr>
          <w:lang w:val="fr-FR"/>
        </w:rPr>
        <w:t>l’amélioration des services accessibles numériquement</w:t>
      </w:r>
    </w:p>
    <w:p w14:paraId="77AD27B0" w14:textId="5484045B" w:rsidR="00EC4399" w:rsidRPr="00747AA0" w:rsidRDefault="00033B8D" w:rsidP="00A630CA">
      <w:pPr>
        <w:rPr>
          <w:lang w:val="fr-FR"/>
        </w:rPr>
      </w:pPr>
      <w:r w:rsidRPr="00747AA0">
        <w:rPr>
          <w:lang w:val="fr-FR"/>
        </w:rPr>
        <w:t>D</w:t>
      </w:r>
      <w:r w:rsidR="00EC4399" w:rsidRPr="00747AA0">
        <w:rPr>
          <w:lang w:val="fr-FR"/>
        </w:rPr>
        <w:t xml:space="preserve">epuis le début de nos appels à projets grâce aux fonds d'E-inclusion for </w:t>
      </w:r>
      <w:proofErr w:type="spellStart"/>
      <w:r w:rsidR="00EC4399" w:rsidRPr="00747AA0">
        <w:rPr>
          <w:lang w:val="fr-FR"/>
        </w:rPr>
        <w:t>Belgium</w:t>
      </w:r>
      <w:proofErr w:type="spellEnd"/>
      <w:r w:rsidRPr="00747AA0">
        <w:rPr>
          <w:lang w:val="fr-FR"/>
        </w:rPr>
        <w:t xml:space="preserve"> :</w:t>
      </w:r>
    </w:p>
    <w:p w14:paraId="20BC2D0C" w14:textId="20FB3520" w:rsidR="00033B8D" w:rsidRPr="00747AA0" w:rsidRDefault="00033B8D" w:rsidP="00033B8D">
      <w:pPr>
        <w:pStyle w:val="Paragraphedeliste"/>
        <w:numPr>
          <w:ilvl w:val="0"/>
          <w:numId w:val="47"/>
        </w:numPr>
        <w:rPr>
          <w:lang w:val="fr-FR"/>
        </w:rPr>
      </w:pPr>
      <w:r w:rsidRPr="00747AA0">
        <w:rPr>
          <w:lang w:val="fr-FR"/>
        </w:rPr>
        <w:t>27 projets de CPAS ont été lancés dans la Région wallonne</w:t>
      </w:r>
    </w:p>
    <w:p w14:paraId="4C4E83E0" w14:textId="519F1128" w:rsidR="00033B8D" w:rsidRPr="00747AA0" w:rsidRDefault="00033B8D" w:rsidP="00033B8D">
      <w:pPr>
        <w:pStyle w:val="Paragraphedeliste"/>
        <w:numPr>
          <w:ilvl w:val="0"/>
          <w:numId w:val="47"/>
        </w:numPr>
        <w:rPr>
          <w:lang w:val="fr-FR"/>
        </w:rPr>
      </w:pPr>
      <w:r w:rsidRPr="00747AA0">
        <w:rPr>
          <w:lang w:val="fr-FR"/>
        </w:rPr>
        <w:t>10 projets de CPAS ont été lancés dans la Région de Bruxelles-Capitale</w:t>
      </w:r>
    </w:p>
    <w:p w14:paraId="64FDB9AC" w14:textId="46B9D43D" w:rsidR="00033B8D" w:rsidRPr="00747AA0" w:rsidRDefault="00033B8D" w:rsidP="00033B8D">
      <w:pPr>
        <w:pStyle w:val="Paragraphedeliste"/>
        <w:numPr>
          <w:ilvl w:val="0"/>
          <w:numId w:val="47"/>
        </w:numPr>
        <w:rPr>
          <w:lang w:val="fr-FR"/>
        </w:rPr>
      </w:pPr>
      <w:r w:rsidRPr="00747AA0">
        <w:rPr>
          <w:lang w:val="fr-FR"/>
        </w:rPr>
        <w:t>21 projets de CPAS ont été lancés dans la Région flamande </w:t>
      </w:r>
    </w:p>
    <w:p w14:paraId="355EE169" w14:textId="77777777" w:rsidR="00EC4399" w:rsidRPr="00747AA0" w:rsidRDefault="00EC4399" w:rsidP="00A630CA">
      <w:pPr>
        <w:rPr>
          <w:lang w:val="fr-FR"/>
        </w:rPr>
      </w:pPr>
    </w:p>
    <w:p w14:paraId="1D5FBB89" w14:textId="48D88479" w:rsidR="001D6257" w:rsidRPr="00747AA0" w:rsidRDefault="00EA2A28" w:rsidP="00A630CA">
      <w:pPr>
        <w:rPr>
          <w:lang w:val="fr-FR"/>
        </w:rPr>
      </w:pPr>
      <w:r w:rsidRPr="00747AA0">
        <w:rPr>
          <w:lang w:val="fr-FR"/>
        </w:rPr>
        <w:t xml:space="preserve">Afin de soutenir les A(I)SBL qui souhaitaient développer leur travail en matière d’inclusion numérique, le SPP Intégration sociale a également lancé un appel à projets "E-inclusion for </w:t>
      </w:r>
      <w:proofErr w:type="spellStart"/>
      <w:r w:rsidRPr="00747AA0">
        <w:rPr>
          <w:lang w:val="fr-FR"/>
        </w:rPr>
        <w:t>Belgium</w:t>
      </w:r>
      <w:proofErr w:type="spellEnd"/>
      <w:r w:rsidRPr="00747AA0">
        <w:rPr>
          <w:lang w:val="fr-FR"/>
        </w:rPr>
        <w:t xml:space="preserve"> - Acteurs </w:t>
      </w:r>
      <w:r w:rsidR="007A4F8B" w:rsidRPr="00747AA0">
        <w:rPr>
          <w:lang w:val="fr-FR"/>
        </w:rPr>
        <w:t>s</w:t>
      </w:r>
      <w:r w:rsidRPr="00747AA0">
        <w:rPr>
          <w:lang w:val="fr-FR"/>
        </w:rPr>
        <w:t>ociaux".</w:t>
      </w:r>
      <w:r w:rsidR="00A630CA" w:rsidRPr="00747AA0">
        <w:rPr>
          <w:lang w:val="fr-FR"/>
        </w:rPr>
        <w:t xml:space="preserve"> </w:t>
      </w:r>
    </w:p>
    <w:p w14:paraId="1ECE9FC5" w14:textId="376FBD86" w:rsidR="001574FA" w:rsidRPr="00747AA0" w:rsidRDefault="001D6257" w:rsidP="00A630CA">
      <w:pPr>
        <w:rPr>
          <w:lang w:val="fr-FR"/>
        </w:rPr>
      </w:pPr>
      <w:r w:rsidRPr="00747AA0">
        <w:rPr>
          <w:lang w:val="fr-FR"/>
        </w:rPr>
        <w:t xml:space="preserve">Dans le cadre de cet appel, </w:t>
      </w:r>
      <w:r w:rsidR="00A630CA" w:rsidRPr="00747AA0">
        <w:rPr>
          <w:lang w:val="fr-FR"/>
        </w:rPr>
        <w:t>24 ASBL ont été sélectionnées</w:t>
      </w:r>
      <w:r w:rsidR="00A630CA" w:rsidRPr="00747AA0">
        <w:rPr>
          <w:color w:val="635E5E"/>
          <w:shd w:val="clear" w:color="auto" w:fill="F9F9F9"/>
          <w:lang w:val="fr-FR"/>
        </w:rPr>
        <w:t xml:space="preserve"> (</w:t>
      </w:r>
      <w:hyperlink r:id="rId25" w:history="1">
        <w:r w:rsidR="00A630CA" w:rsidRPr="00747AA0">
          <w:rPr>
            <w:rStyle w:val="Lienhypertexte"/>
            <w:shd w:val="clear" w:color="auto" w:fill="F9F9F9"/>
            <w:lang w:val="fr-FR"/>
          </w:rPr>
          <w:t>https://www.mi-is.be/fr/e-inclusion-belgium-acteurs-sociaux</w:t>
        </w:r>
      </w:hyperlink>
      <w:r w:rsidR="00A630CA" w:rsidRPr="00747AA0">
        <w:rPr>
          <w:color w:val="635E5E"/>
          <w:shd w:val="clear" w:color="auto" w:fill="F9F9F9"/>
          <w:lang w:val="fr-FR"/>
        </w:rPr>
        <w:t xml:space="preserve"> )</w:t>
      </w:r>
    </w:p>
    <w:p w14:paraId="3FC34900" w14:textId="2553FA4B" w:rsidR="00A630CA" w:rsidRPr="00747AA0" w:rsidRDefault="00A630CA" w:rsidP="00A630CA">
      <w:pPr>
        <w:pStyle w:val="NormalWeb"/>
        <w:rPr>
          <w:lang w:val="fr-FR"/>
        </w:rPr>
      </w:pPr>
    </w:p>
    <w:p w14:paraId="632FFA92" w14:textId="77777777" w:rsidR="009F0811" w:rsidRPr="00747AA0" w:rsidRDefault="009F0811">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lang w:val="fr-FR"/>
        </w:rPr>
      </w:pPr>
      <w:r w:rsidRPr="00747AA0">
        <w:rPr>
          <w:lang w:val="fr-FR"/>
        </w:rPr>
        <w:br w:type="page"/>
      </w:r>
    </w:p>
    <w:p w14:paraId="3C9158F2" w14:textId="6EE1B029" w:rsidR="009F3C52" w:rsidRPr="00747AA0" w:rsidRDefault="00DA3684" w:rsidP="009234AC">
      <w:pPr>
        <w:pStyle w:val="Titre1"/>
        <w:rPr>
          <w:lang w:val="fr-FR"/>
        </w:rPr>
      </w:pPr>
      <w:r w:rsidRPr="00747AA0">
        <w:rPr>
          <w:lang w:val="fr-FR"/>
        </w:rPr>
        <w:lastRenderedPageBreak/>
        <w:t>Quelques données chiffrées</w:t>
      </w:r>
    </w:p>
    <w:p w14:paraId="634A68F3" w14:textId="0D0209B8" w:rsidR="00AA32D9" w:rsidRPr="00747AA0" w:rsidRDefault="003B472F" w:rsidP="00AA32D9">
      <w:pPr>
        <w:pStyle w:val="Titre3"/>
        <w:rPr>
          <w:lang w:val="fr-FR"/>
        </w:rPr>
      </w:pPr>
      <w:r w:rsidRPr="00747AA0">
        <w:rPr>
          <w:rStyle w:val="Accentuation"/>
          <w:rFonts w:ascii="Montserrat Black" w:hAnsi="Montserrat Black"/>
          <w:i w:val="0"/>
          <w:iCs w:val="0"/>
          <w:lang w:val="fr-FR"/>
        </w:rPr>
        <w:t>Inclusion</w:t>
      </w:r>
      <w:r w:rsidR="00A22CE8" w:rsidRPr="00747AA0">
        <w:rPr>
          <w:rStyle w:val="Accentuation"/>
          <w:rFonts w:ascii="Montserrat Black" w:hAnsi="Montserrat Black"/>
          <w:i w:val="0"/>
          <w:iCs w:val="0"/>
          <w:lang w:val="fr-FR"/>
        </w:rPr>
        <w:t xml:space="preserve"> numérique</w:t>
      </w:r>
      <w:r w:rsidR="00456457" w:rsidRPr="00747AA0">
        <w:rPr>
          <w:rStyle w:val="Accentuation"/>
          <w:rFonts w:ascii="Montserrat Black" w:hAnsi="Montserrat Black"/>
          <w:i w:val="0"/>
          <w:iCs w:val="0"/>
          <w:lang w:val="fr-FR"/>
        </w:rPr>
        <w:t xml:space="preserve"> </w:t>
      </w:r>
      <w:r w:rsidR="00320DCD" w:rsidRPr="00747AA0">
        <w:rPr>
          <w:rStyle w:val="Accentuation"/>
          <w:rFonts w:ascii="Montserrat Black" w:hAnsi="Montserrat Black"/>
          <w:i w:val="0"/>
          <w:iCs w:val="0"/>
          <w:lang w:val="fr-FR"/>
        </w:rPr>
        <w:t xml:space="preserve">en Belgique </w:t>
      </w:r>
    </w:p>
    <w:p w14:paraId="27420892" w14:textId="28A1DB76" w:rsidR="006C3BFE" w:rsidRPr="00747AA0" w:rsidRDefault="00A22CE8" w:rsidP="00EA2A28">
      <w:pPr>
        <w:rPr>
          <w:lang w:val="fr-FR"/>
        </w:rPr>
      </w:pPr>
      <w:bookmarkStart w:id="0" w:name="_Hlk160183849"/>
      <w:r w:rsidRPr="00747AA0">
        <w:rPr>
          <w:lang w:val="fr-FR"/>
        </w:rPr>
        <w:t>En 2021, 46</w:t>
      </w:r>
      <w:r w:rsidR="006C3BFE" w:rsidRPr="00747AA0">
        <w:rPr>
          <w:lang w:val="fr-FR"/>
        </w:rPr>
        <w:t xml:space="preserve"> </w:t>
      </w:r>
      <w:r w:rsidRPr="00747AA0">
        <w:rPr>
          <w:lang w:val="fr-FR"/>
        </w:rPr>
        <w:t xml:space="preserve">% des personnes âgées de 16 à 74 ans </w:t>
      </w:r>
      <w:r w:rsidR="00790929" w:rsidRPr="00747AA0">
        <w:rPr>
          <w:lang w:val="fr-FR"/>
        </w:rPr>
        <w:t>étaient</w:t>
      </w:r>
      <w:r w:rsidRPr="00747AA0">
        <w:rPr>
          <w:lang w:val="fr-FR"/>
        </w:rPr>
        <w:t xml:space="preserve"> en situation de vulnérabilité numérique</w:t>
      </w:r>
      <w:bookmarkEnd w:id="0"/>
      <w:r w:rsidR="00790929" w:rsidRPr="00747AA0">
        <w:rPr>
          <w:lang w:val="fr-FR"/>
        </w:rPr>
        <w:t>, selon une étude publiée par la Fondation Roi-Baudouin</w:t>
      </w:r>
      <w:r w:rsidR="00790929" w:rsidRPr="00747AA0">
        <w:rPr>
          <w:vertAlign w:val="superscript"/>
          <w:lang w:val="fr-FR"/>
        </w:rPr>
        <w:footnoteReference w:id="4"/>
      </w:r>
      <w:r w:rsidR="006C3BFE" w:rsidRPr="00747AA0">
        <w:rPr>
          <w:lang w:val="fr-FR"/>
        </w:rPr>
        <w:t xml:space="preserve"> :</w:t>
      </w:r>
      <w:r w:rsidRPr="00747AA0">
        <w:rPr>
          <w:lang w:val="fr-FR"/>
        </w:rPr>
        <w:t xml:space="preserve"> </w:t>
      </w:r>
    </w:p>
    <w:p w14:paraId="450C75E3" w14:textId="068EB47A" w:rsidR="006C3BFE" w:rsidRPr="00747AA0" w:rsidRDefault="00A22CE8" w:rsidP="00EA2A28">
      <w:pPr>
        <w:pStyle w:val="Paragraphedeliste"/>
        <w:numPr>
          <w:ilvl w:val="0"/>
          <w:numId w:val="41"/>
        </w:numPr>
        <w:rPr>
          <w:lang w:val="fr-FR"/>
        </w:rPr>
      </w:pPr>
      <w:r w:rsidRPr="00747AA0">
        <w:rPr>
          <w:lang w:val="fr-FR"/>
        </w:rPr>
        <w:t>39</w:t>
      </w:r>
      <w:r w:rsidR="006C3BFE" w:rsidRPr="00747AA0">
        <w:rPr>
          <w:lang w:val="fr-FR"/>
        </w:rPr>
        <w:t xml:space="preserve"> </w:t>
      </w:r>
      <w:r w:rsidRPr="00747AA0">
        <w:rPr>
          <w:lang w:val="fr-FR"/>
        </w:rPr>
        <w:t xml:space="preserve">% </w:t>
      </w:r>
      <w:r w:rsidR="00023F23" w:rsidRPr="00747AA0">
        <w:rPr>
          <w:lang w:val="fr-FR"/>
        </w:rPr>
        <w:t>avaient</w:t>
      </w:r>
      <w:r w:rsidRPr="00747AA0">
        <w:rPr>
          <w:lang w:val="fr-FR"/>
        </w:rPr>
        <w:t xml:space="preserve"> de faibles compétences numériques (contre 32</w:t>
      </w:r>
      <w:r w:rsidR="00DC069B" w:rsidRPr="00747AA0">
        <w:rPr>
          <w:lang w:val="fr-FR"/>
        </w:rPr>
        <w:t xml:space="preserve"> </w:t>
      </w:r>
      <w:r w:rsidRPr="00747AA0">
        <w:rPr>
          <w:lang w:val="fr-FR"/>
        </w:rPr>
        <w:t>% en 2019)</w:t>
      </w:r>
    </w:p>
    <w:p w14:paraId="2719FD97" w14:textId="2BAE6831" w:rsidR="006C3BFE" w:rsidRPr="00747AA0" w:rsidRDefault="00A22CE8" w:rsidP="00EA2A28">
      <w:pPr>
        <w:pStyle w:val="Paragraphedeliste"/>
        <w:numPr>
          <w:ilvl w:val="0"/>
          <w:numId w:val="41"/>
        </w:numPr>
        <w:rPr>
          <w:lang w:val="fr-FR"/>
        </w:rPr>
      </w:pPr>
      <w:r w:rsidRPr="00747AA0">
        <w:rPr>
          <w:lang w:val="fr-FR"/>
        </w:rPr>
        <w:t>7</w:t>
      </w:r>
      <w:r w:rsidR="006C3BFE" w:rsidRPr="00747AA0">
        <w:rPr>
          <w:lang w:val="fr-FR"/>
        </w:rPr>
        <w:t xml:space="preserve"> </w:t>
      </w:r>
      <w:r w:rsidRPr="00747AA0">
        <w:rPr>
          <w:lang w:val="fr-FR"/>
        </w:rPr>
        <w:t>% n’utilis</w:t>
      </w:r>
      <w:r w:rsidR="00023F23" w:rsidRPr="00747AA0">
        <w:rPr>
          <w:lang w:val="fr-FR"/>
        </w:rPr>
        <w:t>ai</w:t>
      </w:r>
      <w:r w:rsidRPr="00747AA0">
        <w:rPr>
          <w:lang w:val="fr-FR"/>
        </w:rPr>
        <w:t>ent pas internet (contre 8</w:t>
      </w:r>
      <w:r w:rsidR="00DC069B" w:rsidRPr="00747AA0">
        <w:rPr>
          <w:lang w:val="fr-FR"/>
        </w:rPr>
        <w:t xml:space="preserve"> </w:t>
      </w:r>
      <w:r w:rsidRPr="00747AA0">
        <w:rPr>
          <w:lang w:val="fr-FR"/>
        </w:rPr>
        <w:t>% en 2019).</w:t>
      </w:r>
    </w:p>
    <w:p w14:paraId="2F30F8C7" w14:textId="77777777" w:rsidR="006C3BFE" w:rsidRPr="00747AA0" w:rsidRDefault="006C3BFE" w:rsidP="00EA2A28">
      <w:pPr>
        <w:rPr>
          <w:lang w:val="fr-FR"/>
        </w:rPr>
      </w:pPr>
    </w:p>
    <w:p w14:paraId="348D9601" w14:textId="77777777" w:rsidR="00B070A2" w:rsidRPr="00747AA0" w:rsidRDefault="006C3BFE" w:rsidP="00B070A2">
      <w:pPr>
        <w:rPr>
          <w:lang w:val="fr-FR"/>
        </w:rPr>
      </w:pPr>
      <w:r w:rsidRPr="00747AA0">
        <w:rPr>
          <w:lang w:val="fr-FR"/>
        </w:rPr>
        <w:t>Avec 39 % de personnes disposant de faibles compétences numériques en 2021, la Belgique se situe au-dessus de la moyenne européenne (34 %).</w:t>
      </w:r>
    </w:p>
    <w:p w14:paraId="61ABD1A7" w14:textId="36C07BF5" w:rsidR="00022F92" w:rsidRPr="00747AA0" w:rsidRDefault="006C3BFE" w:rsidP="00B070A2">
      <w:pPr>
        <w:jc w:val="center"/>
        <w:rPr>
          <w:lang w:val="fr-FR"/>
        </w:rPr>
      </w:pPr>
      <w:r w:rsidRPr="00747AA0">
        <w:rPr>
          <w:noProof/>
          <w:color w:val="000000"/>
          <w:shd w:val="clear" w:color="auto" w:fill="FFFFFF"/>
          <w:lang w:val="fr-FR"/>
        </w:rPr>
        <w:drawing>
          <wp:inline distT="0" distB="0" distL="0" distR="0" wp14:anchorId="2CCFDCBC" wp14:editId="3D53EB18">
            <wp:extent cx="5357324" cy="3863675"/>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57324" cy="3863675"/>
                    </a:xfrm>
                    <a:prstGeom prst="rect">
                      <a:avLst/>
                    </a:prstGeom>
                  </pic:spPr>
                </pic:pic>
              </a:graphicData>
            </a:graphic>
          </wp:inline>
        </w:drawing>
      </w:r>
    </w:p>
    <w:p w14:paraId="4FC39FA2" w14:textId="77777777" w:rsidR="006C3BFE" w:rsidRPr="00747AA0" w:rsidRDefault="006C3BFE" w:rsidP="00EE35D4">
      <w:pPr>
        <w:spacing w:after="0"/>
        <w:ind w:left="0"/>
        <w:rPr>
          <w:color w:val="000000"/>
          <w:shd w:val="clear" w:color="auto" w:fill="FFFFFF"/>
          <w:lang w:val="fr-FR"/>
        </w:rPr>
      </w:pPr>
    </w:p>
    <w:p w14:paraId="3762A11F" w14:textId="77777777" w:rsidR="00B070A2" w:rsidRPr="00747AA0" w:rsidRDefault="00B070A2">
      <w:pPr>
        <w:widowControl/>
        <w:autoSpaceDE/>
        <w:autoSpaceDN/>
        <w:spacing w:after="160" w:line="259" w:lineRule="auto"/>
        <w:ind w:left="0" w:right="0"/>
        <w:jc w:val="left"/>
        <w:rPr>
          <w:lang w:val="fr-FR"/>
        </w:rPr>
      </w:pPr>
      <w:r w:rsidRPr="00747AA0">
        <w:rPr>
          <w:lang w:val="fr-FR"/>
        </w:rPr>
        <w:br w:type="page"/>
      </w:r>
    </w:p>
    <w:p w14:paraId="566CF3D3" w14:textId="43512327" w:rsidR="00EA2A28" w:rsidRPr="00747AA0" w:rsidRDefault="00A22CE8" w:rsidP="001E2F35">
      <w:pPr>
        <w:rPr>
          <w:lang w:val="fr-FR"/>
        </w:rPr>
      </w:pPr>
      <w:r w:rsidRPr="00747AA0">
        <w:rPr>
          <w:lang w:val="fr-FR"/>
        </w:rPr>
        <w:lastRenderedPageBreak/>
        <w:t xml:space="preserve">L’augmentation du niveau de vulnérabilité numérique s’explique entre autres par le fait que, d'une part, le niveau de compétences numériques des personnes a tendance à évoluer lentement et, d'autre part, il est nécessaire qu’elles les mettent constamment à jour et qu’elles en acquièrent de nouvelles. </w:t>
      </w:r>
    </w:p>
    <w:p w14:paraId="1761B14C" w14:textId="77777777" w:rsidR="001E2F35" w:rsidRPr="00747AA0" w:rsidRDefault="001E2F35" w:rsidP="001E2F35">
      <w:pPr>
        <w:rPr>
          <w:noProof/>
          <w:color w:val="000000"/>
          <w:shd w:val="clear" w:color="auto" w:fill="FFFFFF"/>
          <w:lang w:val="fr-FR"/>
        </w:rPr>
      </w:pPr>
    </w:p>
    <w:p w14:paraId="4E84B73C" w14:textId="2D050329" w:rsidR="001F22A7" w:rsidRPr="00747AA0" w:rsidRDefault="00B070A2" w:rsidP="00B070A2">
      <w:pPr>
        <w:spacing w:after="0"/>
        <w:ind w:left="0"/>
        <w:jc w:val="center"/>
        <w:rPr>
          <w:color w:val="000000"/>
          <w:shd w:val="clear" w:color="auto" w:fill="FFFFFF"/>
          <w:lang w:val="fr-FR"/>
        </w:rPr>
      </w:pPr>
      <w:r w:rsidRPr="00747AA0">
        <w:rPr>
          <w:color w:val="000000"/>
          <w:shd w:val="clear" w:color="auto" w:fill="FFFFFF"/>
          <w:lang w:val="fr-FR"/>
        </w:rPr>
        <w:t xml:space="preserve">  </w:t>
      </w:r>
      <w:r w:rsidR="001F22A7" w:rsidRPr="00747AA0">
        <w:rPr>
          <w:noProof/>
          <w:color w:val="000000"/>
          <w:shd w:val="clear" w:color="auto" w:fill="FFFFFF"/>
          <w:lang w:val="fr-FR"/>
        </w:rPr>
        <w:drawing>
          <wp:inline distT="0" distB="0" distL="0" distR="0" wp14:anchorId="28484056" wp14:editId="06BE9EAA">
            <wp:extent cx="5166360" cy="3535680"/>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2268" b="2063"/>
                    <a:stretch/>
                  </pic:blipFill>
                  <pic:spPr bwMode="auto">
                    <a:xfrm>
                      <a:off x="0" y="0"/>
                      <a:ext cx="5166808" cy="3535987"/>
                    </a:xfrm>
                    <a:prstGeom prst="rect">
                      <a:avLst/>
                    </a:prstGeom>
                    <a:ln>
                      <a:noFill/>
                    </a:ln>
                    <a:extLst>
                      <a:ext uri="{53640926-AAD7-44D8-BBD7-CCE9431645EC}">
                        <a14:shadowObscured xmlns:a14="http://schemas.microsoft.com/office/drawing/2010/main"/>
                      </a:ext>
                    </a:extLst>
                  </pic:spPr>
                </pic:pic>
              </a:graphicData>
            </a:graphic>
          </wp:inline>
        </w:drawing>
      </w:r>
    </w:p>
    <w:p w14:paraId="4AF4F3CB" w14:textId="77777777" w:rsidR="006C3BFE" w:rsidRPr="00747AA0" w:rsidRDefault="006C3BFE" w:rsidP="00B070A2">
      <w:pPr>
        <w:rPr>
          <w:lang w:val="fr-FR"/>
        </w:rPr>
      </w:pPr>
    </w:p>
    <w:p w14:paraId="4CD60F49" w14:textId="0D460C5B" w:rsidR="00B070A2" w:rsidRPr="00747AA0" w:rsidRDefault="00A22CE8" w:rsidP="00B070A2">
      <w:pPr>
        <w:rPr>
          <w:lang w:val="fr-FR"/>
        </w:rPr>
      </w:pPr>
      <w:r w:rsidRPr="00747AA0">
        <w:rPr>
          <w:lang w:val="fr-FR"/>
        </w:rPr>
        <w:t>Le degré de vulnérabilité numérique n'est pas le même pour tous</w:t>
      </w:r>
      <w:r w:rsidR="00921AD8">
        <w:rPr>
          <w:lang w:val="fr-FR"/>
        </w:rPr>
        <w:t> :</w:t>
      </w:r>
      <w:r w:rsidR="0083161A">
        <w:rPr>
          <w:lang w:val="fr-FR"/>
        </w:rPr>
        <w:t xml:space="preserve"> </w:t>
      </w:r>
      <w:r w:rsidRPr="00747AA0">
        <w:rPr>
          <w:lang w:val="fr-FR"/>
        </w:rPr>
        <w:t xml:space="preserve">même si le niveau de vulnérabilité augmente dans tous les groupes de la population, les personnes avec un faible niveau de diplôme ou des faibles revenus sont plus à risque d’exclusion. </w:t>
      </w:r>
    </w:p>
    <w:p w14:paraId="0BC8429A" w14:textId="1E9072EA" w:rsidR="00B070A2" w:rsidRPr="00747AA0" w:rsidRDefault="00A22CE8" w:rsidP="00B070A2">
      <w:pPr>
        <w:rPr>
          <w:lang w:val="fr-FR"/>
        </w:rPr>
      </w:pPr>
      <w:r w:rsidRPr="00747AA0">
        <w:rPr>
          <w:lang w:val="fr-FR"/>
        </w:rPr>
        <w:t>Le niveau d'éducation est de plus en plus déterminant : entre 2019 et 2021, on constate une augmentation de 18</w:t>
      </w:r>
      <w:r w:rsidR="00B070A2" w:rsidRPr="00747AA0">
        <w:rPr>
          <w:lang w:val="fr-FR"/>
        </w:rPr>
        <w:t xml:space="preserve"> </w:t>
      </w:r>
      <w:r w:rsidRPr="00747AA0">
        <w:rPr>
          <w:lang w:val="fr-FR"/>
        </w:rPr>
        <w:t>% des compétences faibles chez les personnes peu diplômées (contre 9</w:t>
      </w:r>
      <w:r w:rsidR="00B070A2" w:rsidRPr="00747AA0">
        <w:rPr>
          <w:lang w:val="fr-FR"/>
        </w:rPr>
        <w:t xml:space="preserve"> </w:t>
      </w:r>
      <w:r w:rsidRPr="00747AA0">
        <w:rPr>
          <w:lang w:val="fr-FR"/>
        </w:rPr>
        <w:t>% chez les personnes avec un haut niveau de diplôme).</w:t>
      </w:r>
    </w:p>
    <w:p w14:paraId="428EDD88" w14:textId="4B1550C4" w:rsidR="00022F92" w:rsidRDefault="00022F92" w:rsidP="00B070A2">
      <w:pPr>
        <w:rPr>
          <w:color w:val="000000"/>
          <w:shd w:val="clear" w:color="auto" w:fill="FFFFFF"/>
          <w:lang w:val="fr-FR"/>
        </w:rPr>
      </w:pPr>
      <w:r w:rsidRPr="00747AA0">
        <w:rPr>
          <w:noProof/>
          <w:color w:val="000000"/>
          <w:shd w:val="clear" w:color="auto" w:fill="FFFFFF"/>
          <w:lang w:val="fr-FR"/>
        </w:rPr>
        <w:lastRenderedPageBreak/>
        <w:drawing>
          <wp:inline distT="0" distB="0" distL="0" distR="0" wp14:anchorId="03871354" wp14:editId="07D74AC5">
            <wp:extent cx="5097780" cy="42595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387" t="2375" r="6669" b="2813"/>
                    <a:stretch/>
                  </pic:blipFill>
                  <pic:spPr bwMode="auto">
                    <a:xfrm>
                      <a:off x="0" y="0"/>
                      <a:ext cx="5097780" cy="4259580"/>
                    </a:xfrm>
                    <a:prstGeom prst="rect">
                      <a:avLst/>
                    </a:prstGeom>
                    <a:ln>
                      <a:noFill/>
                    </a:ln>
                    <a:extLst>
                      <a:ext uri="{53640926-AAD7-44D8-BBD7-CCE9431645EC}">
                        <a14:shadowObscured xmlns:a14="http://schemas.microsoft.com/office/drawing/2010/main"/>
                      </a:ext>
                    </a:extLst>
                  </pic:spPr>
                </pic:pic>
              </a:graphicData>
            </a:graphic>
          </wp:inline>
        </w:drawing>
      </w:r>
    </w:p>
    <w:p w14:paraId="42F30EE1" w14:textId="7179588A" w:rsidR="00530660" w:rsidRPr="00530660" w:rsidRDefault="00530660" w:rsidP="00530660">
      <w:pPr>
        <w:jc w:val="left"/>
        <w:rPr>
          <w:color w:val="000000"/>
          <w:sz w:val="18"/>
          <w:szCs w:val="18"/>
          <w:shd w:val="clear" w:color="auto" w:fill="FFFFFF"/>
          <w:lang w:val="fr-FR"/>
        </w:rPr>
      </w:pPr>
      <w:r w:rsidRPr="00530660">
        <w:rPr>
          <w:color w:val="000000"/>
          <w:sz w:val="18"/>
          <w:szCs w:val="18"/>
          <w:shd w:val="clear" w:color="auto" w:fill="FFFFFF"/>
          <w:lang w:val="fr-FR"/>
        </w:rPr>
        <w:t xml:space="preserve">Source : </w:t>
      </w:r>
      <w:hyperlink r:id="rId29" w:history="1">
        <w:r w:rsidRPr="00530660">
          <w:rPr>
            <w:rStyle w:val="Lienhypertexte"/>
            <w:sz w:val="18"/>
            <w:szCs w:val="18"/>
            <w:shd w:val="clear" w:color="auto" w:fill="FFFFFF"/>
            <w:lang w:val="fr-FR"/>
          </w:rPr>
          <w:t>https://infogram.com/barometre-inclusion-numerique-1h7z2l8qwo7lx6o?live&amp;hq_e=el&amp;hq_m=6418468&amp;hq_l=4&amp;hq_v=27858f81eb</w:t>
        </w:r>
      </w:hyperlink>
      <w:r w:rsidRPr="00530660">
        <w:rPr>
          <w:color w:val="000000"/>
          <w:sz w:val="18"/>
          <w:szCs w:val="18"/>
          <w:shd w:val="clear" w:color="auto" w:fill="FFFFFF"/>
          <w:lang w:val="fr-FR"/>
        </w:rPr>
        <w:t xml:space="preserve"> </w:t>
      </w:r>
    </w:p>
    <w:p w14:paraId="1050B508" w14:textId="77777777" w:rsidR="001E2F35" w:rsidRPr="00747AA0" w:rsidRDefault="001E2F35" w:rsidP="001E2F35">
      <w:pPr>
        <w:rPr>
          <w:lang w:val="fr-FR"/>
        </w:rPr>
      </w:pPr>
    </w:p>
    <w:p w14:paraId="7F683554" w14:textId="1142B732" w:rsidR="001E2F35" w:rsidRPr="00747AA0" w:rsidRDefault="001E2F35" w:rsidP="001E2F35">
      <w:pPr>
        <w:rPr>
          <w:lang w:val="fr-FR"/>
        </w:rPr>
      </w:pPr>
      <w:r w:rsidRPr="00747AA0">
        <w:rPr>
          <w:lang w:val="fr-FR"/>
        </w:rPr>
        <w:t>Toujours selon l’étude publiée de la Fondation Roi-Baudouin</w:t>
      </w:r>
      <w:r w:rsidRPr="00747AA0">
        <w:rPr>
          <w:vertAlign w:val="superscript"/>
          <w:lang w:val="fr-FR"/>
        </w:rPr>
        <w:footnoteReference w:id="5"/>
      </w:r>
      <w:r w:rsidRPr="00747AA0">
        <w:rPr>
          <w:lang w:val="fr-FR"/>
        </w:rPr>
        <w:t>, le niveau de vulnérabilité numérique varie selon les régions du pays</w:t>
      </w:r>
      <w:r w:rsidR="00F4564C">
        <w:rPr>
          <w:lang w:val="fr-FR"/>
        </w:rPr>
        <w:t> :</w:t>
      </w:r>
      <w:r w:rsidR="0083161A">
        <w:rPr>
          <w:lang w:val="fr-FR"/>
        </w:rPr>
        <w:t xml:space="preserve"> </w:t>
      </w:r>
      <w:r w:rsidRPr="00747AA0">
        <w:rPr>
          <w:lang w:val="fr-FR"/>
        </w:rPr>
        <w:t xml:space="preserve">il est de 49 % en Wallonie, soit plus qu’en Flandre (46 %) et qu’à Bruxelles (39 %). </w:t>
      </w:r>
    </w:p>
    <w:p w14:paraId="5BD2E162" w14:textId="77777777" w:rsidR="001E2F35" w:rsidRPr="00747AA0" w:rsidRDefault="001E2F35" w:rsidP="001E2F35">
      <w:pPr>
        <w:rPr>
          <w:lang w:val="fr-FR"/>
        </w:rPr>
      </w:pPr>
      <w:r w:rsidRPr="00747AA0">
        <w:rPr>
          <w:lang w:val="fr-FR"/>
        </w:rPr>
        <w:t>Ce sont surtout les évolutions qui sont marquantes : le nombre de personnes avec des faibles compétences numériques progresse dans toutes les régions, mais l’augmentation est surtout notable en Flandre. Le développement rapide de la numérisation dans cette région ne s'accompagne pas d'un développement des compétences des internautes.</w:t>
      </w:r>
    </w:p>
    <w:p w14:paraId="510AE837" w14:textId="77777777" w:rsidR="001E2F35" w:rsidRPr="00747AA0" w:rsidRDefault="001E2F35" w:rsidP="001E2F35">
      <w:pPr>
        <w:spacing w:after="0"/>
        <w:ind w:left="0"/>
        <w:rPr>
          <w:noProof/>
          <w:color w:val="000000"/>
          <w:shd w:val="clear" w:color="auto" w:fill="FFFFFF"/>
          <w:lang w:val="fr-FR"/>
        </w:rPr>
      </w:pPr>
    </w:p>
    <w:p w14:paraId="64CB1E06" w14:textId="77777777" w:rsidR="001E2F35" w:rsidRPr="00747AA0" w:rsidRDefault="001E2F35" w:rsidP="001E2F35">
      <w:pPr>
        <w:spacing w:after="0"/>
        <w:ind w:left="0"/>
        <w:rPr>
          <w:noProof/>
          <w:color w:val="000000"/>
          <w:shd w:val="clear" w:color="auto" w:fill="FFFFFF"/>
          <w:lang w:val="fr-FR"/>
        </w:rPr>
      </w:pPr>
    </w:p>
    <w:p w14:paraId="6C95A112" w14:textId="77777777" w:rsidR="001E2F35" w:rsidRPr="00747AA0" w:rsidRDefault="001E2F35" w:rsidP="001E2F35">
      <w:pPr>
        <w:spacing w:after="0"/>
        <w:ind w:left="0"/>
        <w:rPr>
          <w:noProof/>
          <w:color w:val="000000"/>
          <w:shd w:val="clear" w:color="auto" w:fill="FFFFFF"/>
          <w:lang w:val="fr-FR"/>
        </w:rPr>
      </w:pPr>
    </w:p>
    <w:p w14:paraId="441D4ED5" w14:textId="6DCD0069" w:rsidR="001E2F35" w:rsidRPr="00747AA0" w:rsidRDefault="001E2F35" w:rsidP="001E2F35">
      <w:pPr>
        <w:spacing w:after="0"/>
        <w:ind w:left="0"/>
        <w:jc w:val="center"/>
        <w:rPr>
          <w:color w:val="000000"/>
          <w:shd w:val="clear" w:color="auto" w:fill="FFFFFF"/>
          <w:lang w:val="fr-FR"/>
        </w:rPr>
      </w:pPr>
      <w:r w:rsidRPr="00747AA0">
        <w:rPr>
          <w:noProof/>
          <w:color w:val="000000"/>
          <w:shd w:val="clear" w:color="auto" w:fill="FFFFFF"/>
          <w:lang w:val="fr-FR"/>
        </w:rPr>
        <w:lastRenderedPageBreak/>
        <w:drawing>
          <wp:inline distT="0" distB="0" distL="0" distR="0" wp14:anchorId="3366203D" wp14:editId="7973E2B4">
            <wp:extent cx="4907280" cy="425958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6116" t="2420" r="8265" b="7357"/>
                    <a:stretch/>
                  </pic:blipFill>
                  <pic:spPr bwMode="auto">
                    <a:xfrm>
                      <a:off x="0" y="0"/>
                      <a:ext cx="4907280" cy="4259580"/>
                    </a:xfrm>
                    <a:prstGeom prst="rect">
                      <a:avLst/>
                    </a:prstGeom>
                    <a:ln>
                      <a:noFill/>
                    </a:ln>
                    <a:extLst>
                      <a:ext uri="{53640926-AAD7-44D8-BBD7-CCE9431645EC}">
                        <a14:shadowObscured xmlns:a14="http://schemas.microsoft.com/office/drawing/2010/main"/>
                      </a:ext>
                    </a:extLst>
                  </pic:spPr>
                </pic:pic>
              </a:graphicData>
            </a:graphic>
          </wp:inline>
        </w:drawing>
      </w:r>
    </w:p>
    <w:p w14:paraId="0CFCE530" w14:textId="08E88976" w:rsidR="00023F23" w:rsidRPr="00747AA0" w:rsidRDefault="00DA2B18" w:rsidP="00DA2B18">
      <w:pPr>
        <w:spacing w:after="0"/>
        <w:ind w:left="0"/>
        <w:jc w:val="left"/>
        <w:rPr>
          <w:color w:val="000000"/>
          <w:shd w:val="clear" w:color="auto" w:fill="FFFFFF"/>
          <w:lang w:val="fr-FR"/>
        </w:rPr>
      </w:pPr>
      <w:r w:rsidRPr="00530660">
        <w:rPr>
          <w:color w:val="000000"/>
          <w:sz w:val="18"/>
          <w:szCs w:val="18"/>
          <w:shd w:val="clear" w:color="auto" w:fill="FFFFFF"/>
          <w:lang w:val="fr-FR"/>
        </w:rPr>
        <w:t xml:space="preserve">Source : </w:t>
      </w:r>
      <w:hyperlink r:id="rId31" w:history="1">
        <w:r w:rsidRPr="00530660">
          <w:rPr>
            <w:rStyle w:val="Lienhypertexte"/>
            <w:sz w:val="18"/>
            <w:szCs w:val="18"/>
            <w:shd w:val="clear" w:color="auto" w:fill="FFFFFF"/>
            <w:lang w:val="fr-FR"/>
          </w:rPr>
          <w:t>https://infogram.com/barometre-inclusion-numerique-1h7z2l8qwo7lx6o?live&amp;hq_e=el&amp;hq_m=6418468&amp;hq_l=4&amp;hq_v=27858f81eb</w:t>
        </w:r>
      </w:hyperlink>
    </w:p>
    <w:p w14:paraId="55FA621E" w14:textId="0B78879B" w:rsidR="007109AF" w:rsidRPr="00747AA0" w:rsidRDefault="00CF6744" w:rsidP="007109AF">
      <w:pPr>
        <w:pStyle w:val="Titre3"/>
        <w:rPr>
          <w:rStyle w:val="Accentuation"/>
          <w:rFonts w:ascii="Montserrat Black" w:hAnsi="Montserrat Black"/>
          <w:i w:val="0"/>
          <w:iCs w:val="0"/>
          <w:lang w:val="fr-FR"/>
        </w:rPr>
      </w:pPr>
      <w:r>
        <w:rPr>
          <w:rStyle w:val="Accentuation"/>
          <w:rFonts w:ascii="Montserrat Black" w:hAnsi="Montserrat Black"/>
          <w:i w:val="0"/>
          <w:iCs w:val="0"/>
          <w:lang w:val="fr-FR"/>
        </w:rPr>
        <w:br/>
      </w:r>
      <w:r w:rsidR="007109AF" w:rsidRPr="00747AA0">
        <w:rPr>
          <w:rStyle w:val="Accentuation"/>
          <w:rFonts w:ascii="Montserrat Black" w:hAnsi="Montserrat Black"/>
          <w:i w:val="0"/>
          <w:iCs w:val="0"/>
          <w:lang w:val="fr-FR"/>
        </w:rPr>
        <w:t>Infrastructure numérique</w:t>
      </w:r>
    </w:p>
    <w:p w14:paraId="6E72E5E3" w14:textId="7DFE24EF" w:rsidR="00C06F46" w:rsidRPr="00747AA0" w:rsidRDefault="007109AF" w:rsidP="00C06F46">
      <w:pPr>
        <w:pStyle w:val="Corpsdetexte"/>
        <w:spacing w:line="240" w:lineRule="auto"/>
        <w:rPr>
          <w:lang w:val="fr-FR"/>
        </w:rPr>
      </w:pPr>
      <w:r w:rsidRPr="00747AA0">
        <w:rPr>
          <w:lang w:val="fr-FR"/>
        </w:rPr>
        <w:t xml:space="preserve">Dans l’ensemble, la Belgique dispose d’une bonne infrastructure numérique. </w:t>
      </w:r>
      <w:r w:rsidR="00C06F46" w:rsidRPr="00747AA0">
        <w:rPr>
          <w:lang w:val="fr-FR"/>
        </w:rPr>
        <w:t xml:space="preserve">De plus en plus de citoyens ont </w:t>
      </w:r>
      <w:r w:rsidR="0083161A">
        <w:rPr>
          <w:lang w:val="fr-FR"/>
        </w:rPr>
        <w:t>en effet</w:t>
      </w:r>
      <w:r w:rsidR="00C06F46" w:rsidRPr="00747AA0">
        <w:rPr>
          <w:lang w:val="fr-FR"/>
        </w:rPr>
        <w:t xml:space="preserve"> accès à l’internet. </w:t>
      </w:r>
    </w:p>
    <w:p w14:paraId="60EB6B45" w14:textId="27F8246C" w:rsidR="00C06F46" w:rsidRPr="00747AA0" w:rsidRDefault="00C06F46" w:rsidP="007109AF">
      <w:pPr>
        <w:pStyle w:val="Corpsdetexte"/>
        <w:spacing w:line="240" w:lineRule="auto"/>
        <w:rPr>
          <w:lang w:val="fr-FR"/>
        </w:rPr>
      </w:pPr>
      <w:r w:rsidRPr="00747AA0">
        <w:rPr>
          <w:lang w:val="fr-FR"/>
        </w:rPr>
        <w:t>Ainsi, 99,2 % des Belges ont accès à un débit de téléchargement de 30 Mbps et 97,2 % à un débit de téléchargement de 100 Mbps</w:t>
      </w:r>
      <w:r w:rsidRPr="00747AA0">
        <w:rPr>
          <w:rStyle w:val="Appelnotedebasdep"/>
          <w:lang w:val="fr-FR"/>
        </w:rPr>
        <w:footnoteReference w:id="6"/>
      </w:r>
      <w:r w:rsidRPr="00747AA0">
        <w:rPr>
          <w:lang w:val="fr-FR"/>
        </w:rPr>
        <w:t xml:space="preserve">. Pour ce qui est des débits plus élevés, une distinction nette apparaît toutefois entre le nord du pays, où la très grande majorité des ménages a la possibilité de souscrire à des services leur fournissant une vitesse de 1 </w:t>
      </w:r>
      <w:proofErr w:type="spellStart"/>
      <w:r w:rsidRPr="00747AA0">
        <w:rPr>
          <w:lang w:val="fr-FR"/>
        </w:rPr>
        <w:t>Gbps</w:t>
      </w:r>
      <w:proofErr w:type="spellEnd"/>
      <w:r w:rsidRPr="00747AA0">
        <w:rPr>
          <w:lang w:val="fr-FR"/>
        </w:rPr>
        <w:t xml:space="preserve">, et le sud du pays, où un tel débit n’est, à l’heure actuelle, que rarement disponible. </w:t>
      </w:r>
    </w:p>
    <w:p w14:paraId="51502741" w14:textId="77777777" w:rsidR="00C06F46" w:rsidRPr="00747AA0" w:rsidRDefault="00C06F46" w:rsidP="007109AF">
      <w:pPr>
        <w:pStyle w:val="Corpsdetexte"/>
        <w:spacing w:line="240" w:lineRule="auto"/>
        <w:rPr>
          <w:lang w:val="fr-FR"/>
        </w:rPr>
      </w:pPr>
    </w:p>
    <w:p w14:paraId="69A7B71F" w14:textId="5CAE7983" w:rsidR="00C06F46" w:rsidRPr="00747AA0" w:rsidRDefault="001E2F35" w:rsidP="007109AF">
      <w:pPr>
        <w:pStyle w:val="Corpsdetexte"/>
        <w:spacing w:line="240" w:lineRule="auto"/>
        <w:rPr>
          <w:lang w:val="fr-FR"/>
        </w:rPr>
      </w:pPr>
      <w:r w:rsidRPr="00747AA0">
        <w:rPr>
          <w:lang w:val="fr-FR"/>
        </w:rPr>
        <w:t xml:space="preserve">Pour ce qui est des réseaux mobiles, le rapport annuel de l’IBPT montre que la Belgique dispose également d’une couverture 4G de très bonne qualité. Ainsi, 99,9 % des ménages belges </w:t>
      </w:r>
      <w:r w:rsidRPr="00747AA0">
        <w:rPr>
          <w:lang w:val="fr-FR"/>
        </w:rPr>
        <w:lastRenderedPageBreak/>
        <w:t xml:space="preserve">bénéficient d’une bonne couverture intérieure (c.-à-d. à proximité des murs), et 97,3 % d’une très bonne couverture intérieure (« </w:t>
      </w:r>
      <w:proofErr w:type="spellStart"/>
      <w:r w:rsidRPr="00747AA0">
        <w:rPr>
          <w:lang w:val="fr-FR"/>
        </w:rPr>
        <w:t>deep</w:t>
      </w:r>
      <w:proofErr w:type="spellEnd"/>
      <w:r w:rsidRPr="00747AA0">
        <w:rPr>
          <w:lang w:val="fr-FR"/>
        </w:rPr>
        <w:t xml:space="preserve"> indoor »). Comme pour l’Internet fixe, des différences régionales existent toutefois, avec une qualité de couverture 4G « </w:t>
      </w:r>
      <w:proofErr w:type="spellStart"/>
      <w:r w:rsidRPr="00747AA0">
        <w:rPr>
          <w:lang w:val="fr-FR"/>
        </w:rPr>
        <w:t>deep</w:t>
      </w:r>
      <w:proofErr w:type="spellEnd"/>
      <w:r w:rsidRPr="00747AA0">
        <w:rPr>
          <w:lang w:val="fr-FR"/>
        </w:rPr>
        <w:t xml:space="preserve"> indoor » moins élevée dans le sud du pays qu’au nord,</w:t>
      </w:r>
    </w:p>
    <w:p w14:paraId="1CB66DD7" w14:textId="77777777" w:rsidR="00084559" w:rsidRPr="00747AA0" w:rsidRDefault="001E2F35" w:rsidP="007109AF">
      <w:pPr>
        <w:pStyle w:val="Corpsdetexte"/>
        <w:spacing w:line="240" w:lineRule="auto"/>
        <w:rPr>
          <w:lang w:val="fr-FR"/>
        </w:rPr>
      </w:pPr>
      <w:r w:rsidRPr="00747AA0">
        <w:rPr>
          <w:lang w:val="fr-FR"/>
        </w:rPr>
        <w:t xml:space="preserve">Si les chiffres de couverture de réseaux tant fixes que mobiles demeurent donc dans l’ensemble très bons en Belgique, notre pays n’occupait cependant en 2022 plus que la 27e et dernière place en termes de connectivité dans le classement DESI (« Digital Economy &amp; Society Index ») que la Commission européenne établit annuellement pour évaluer la manière dont chaque pays de l’Union se positionne par rapport aux objectifs européens. </w:t>
      </w:r>
    </w:p>
    <w:p w14:paraId="43B687A2" w14:textId="001DE8BA" w:rsidR="007109AF" w:rsidRPr="00747AA0" w:rsidRDefault="001E2F35" w:rsidP="00084559">
      <w:pPr>
        <w:pStyle w:val="Corpsdetexte"/>
        <w:spacing w:line="240" w:lineRule="auto"/>
        <w:rPr>
          <w:lang w:val="fr-FR"/>
        </w:rPr>
      </w:pPr>
      <w:r w:rsidRPr="00747AA0">
        <w:rPr>
          <w:lang w:val="fr-FR"/>
        </w:rPr>
        <w:t>Le mauvais résultat de la Belgique dans ce classement s’explique principalement par le retard pris dans le déploiement de la 5G et des réseaux fixes à très haute capacité.</w:t>
      </w:r>
      <w:r w:rsidR="00084559" w:rsidRPr="00747AA0">
        <w:rPr>
          <w:lang w:val="fr-FR"/>
        </w:rPr>
        <w:t xml:space="preserve"> </w:t>
      </w:r>
      <w:r w:rsidR="007109AF" w:rsidRPr="00747AA0">
        <w:rPr>
          <w:lang w:val="fr-FR"/>
        </w:rPr>
        <w:t>Par conséquent, toutes les zones peuplées pourraient ne pas disposer d’une couverture 5G d’ici à 2030, comme le prévoient les objectifs de la décennie numérique.</w:t>
      </w:r>
    </w:p>
    <w:p w14:paraId="4C7E325C" w14:textId="77777777" w:rsidR="007109AF" w:rsidRPr="00747AA0" w:rsidRDefault="007109AF" w:rsidP="007109AF">
      <w:pPr>
        <w:pStyle w:val="Corpsdetexte"/>
        <w:spacing w:line="240" w:lineRule="auto"/>
        <w:rPr>
          <w:lang w:val="fr-FR"/>
        </w:rPr>
      </w:pPr>
    </w:p>
    <w:p w14:paraId="5449A645" w14:textId="0A461554" w:rsidR="00F07A13" w:rsidRPr="00747AA0" w:rsidRDefault="003A56EC" w:rsidP="00F07A13">
      <w:pPr>
        <w:pStyle w:val="Titre3"/>
        <w:rPr>
          <w:rStyle w:val="Accentuation"/>
          <w:rFonts w:ascii="Montserrat Black" w:hAnsi="Montserrat Black"/>
          <w:i w:val="0"/>
          <w:iCs w:val="0"/>
          <w:lang w:val="fr-FR"/>
        </w:rPr>
      </w:pPr>
      <w:r w:rsidRPr="00747AA0">
        <w:rPr>
          <w:rStyle w:val="Accentuation"/>
          <w:rFonts w:ascii="Montserrat Black" w:hAnsi="Montserrat Black"/>
          <w:i w:val="0"/>
          <w:iCs w:val="0"/>
          <w:lang w:val="fr-FR"/>
        </w:rPr>
        <w:t xml:space="preserve">“Boussole </w:t>
      </w:r>
      <w:r w:rsidR="00CD042B" w:rsidRPr="00747AA0">
        <w:rPr>
          <w:rStyle w:val="Accentuation"/>
          <w:rFonts w:ascii="Montserrat Black" w:hAnsi="Montserrat Black"/>
          <w:i w:val="0"/>
          <w:iCs w:val="0"/>
          <w:lang w:val="fr-FR"/>
        </w:rPr>
        <w:t>numérique</w:t>
      </w:r>
      <w:r w:rsidRPr="00747AA0">
        <w:rPr>
          <w:rStyle w:val="Accentuation"/>
          <w:rFonts w:ascii="Montserrat Black" w:hAnsi="Montserrat Black"/>
          <w:i w:val="0"/>
          <w:iCs w:val="0"/>
          <w:lang w:val="fr-FR"/>
        </w:rPr>
        <w:t xml:space="preserve">” : des objectifs </w:t>
      </w:r>
      <w:r w:rsidR="00CD042B" w:rsidRPr="00747AA0">
        <w:rPr>
          <w:rStyle w:val="Accentuation"/>
          <w:rFonts w:ascii="Montserrat Black" w:hAnsi="Montserrat Black"/>
          <w:i w:val="0"/>
          <w:iCs w:val="0"/>
          <w:lang w:val="fr-FR"/>
        </w:rPr>
        <w:t xml:space="preserve">à atteindre </w:t>
      </w:r>
      <w:r w:rsidRPr="00747AA0">
        <w:rPr>
          <w:rStyle w:val="Accentuation"/>
          <w:rFonts w:ascii="Montserrat Black" w:hAnsi="Montserrat Black"/>
          <w:i w:val="0"/>
          <w:iCs w:val="0"/>
          <w:lang w:val="fr-FR"/>
        </w:rPr>
        <w:t>pour 2030</w:t>
      </w:r>
      <w:r w:rsidR="00BC705B" w:rsidRPr="00747AA0">
        <w:rPr>
          <w:rStyle w:val="Accentuation"/>
          <w:rFonts w:ascii="Montserrat Black" w:hAnsi="Montserrat Black"/>
          <w:i w:val="0"/>
          <w:iCs w:val="0"/>
          <w:lang w:val="fr-FR"/>
        </w:rPr>
        <w:t xml:space="preserve"> </w:t>
      </w:r>
    </w:p>
    <w:p w14:paraId="4CBCCD4D" w14:textId="28EFC081" w:rsidR="003A56EC" w:rsidRPr="00747AA0" w:rsidRDefault="00084559" w:rsidP="00084559">
      <w:pPr>
        <w:pStyle w:val="Corpsdetexte"/>
        <w:spacing w:line="240" w:lineRule="auto"/>
        <w:rPr>
          <w:lang w:val="fr-FR"/>
        </w:rPr>
      </w:pPr>
      <w:r w:rsidRPr="00747AA0">
        <w:rPr>
          <w:lang w:val="fr-FR"/>
        </w:rPr>
        <w:t>En mars 2021, la Commission</w:t>
      </w:r>
      <w:r w:rsidR="003A56EC" w:rsidRPr="00747AA0">
        <w:rPr>
          <w:lang w:val="fr-FR"/>
        </w:rPr>
        <w:t xml:space="preserve"> européenne</w:t>
      </w:r>
      <w:r w:rsidRPr="00747AA0">
        <w:rPr>
          <w:lang w:val="fr-FR"/>
        </w:rPr>
        <w:t xml:space="preserve"> a présenté </w:t>
      </w:r>
      <w:r w:rsidR="00CD042B" w:rsidRPr="00747AA0">
        <w:rPr>
          <w:lang w:val="fr-FR"/>
        </w:rPr>
        <w:t xml:space="preserve">sa “boussole numérique”, qui définit une </w:t>
      </w:r>
      <w:r w:rsidRPr="00747AA0">
        <w:rPr>
          <w:lang w:val="fr-FR"/>
        </w:rPr>
        <w:t xml:space="preserve">vision de la transformation numérique </w:t>
      </w:r>
      <w:r w:rsidR="00CD042B" w:rsidRPr="00747AA0">
        <w:rPr>
          <w:lang w:val="fr-FR"/>
        </w:rPr>
        <w:t xml:space="preserve">et les </w:t>
      </w:r>
      <w:r w:rsidRPr="00747AA0">
        <w:rPr>
          <w:lang w:val="fr-FR"/>
        </w:rPr>
        <w:t xml:space="preserve">objectifs </w:t>
      </w:r>
      <w:r w:rsidR="00CD042B" w:rsidRPr="00747AA0">
        <w:rPr>
          <w:lang w:val="fr-FR"/>
        </w:rPr>
        <w:t xml:space="preserve">à atteindre en la matière, d’ici 2030, en </w:t>
      </w:r>
      <w:r w:rsidRPr="00747AA0">
        <w:rPr>
          <w:lang w:val="fr-FR"/>
        </w:rPr>
        <w:t xml:space="preserve">Europe. </w:t>
      </w:r>
    </w:p>
    <w:p w14:paraId="2ACB2CA8" w14:textId="77777777" w:rsidR="003A56EC" w:rsidRPr="00747AA0" w:rsidRDefault="00084559" w:rsidP="00084559">
      <w:pPr>
        <w:pStyle w:val="Corpsdetexte"/>
        <w:spacing w:line="240" w:lineRule="auto"/>
        <w:rPr>
          <w:lang w:val="fr-FR"/>
        </w:rPr>
      </w:pPr>
      <w:r w:rsidRPr="00747AA0">
        <w:rPr>
          <w:lang w:val="fr-FR"/>
        </w:rPr>
        <w:t xml:space="preserve">Cette boussole numérique vise à donner aux entreprises et aux citoyens européens les moyens d’un avenir numérique durable et prospère, qui place l’être humain au centre de ses préoccupations. </w:t>
      </w:r>
    </w:p>
    <w:p w14:paraId="428591CF" w14:textId="65FA2BD8" w:rsidR="003A56EC" w:rsidRPr="00747AA0" w:rsidRDefault="003A56EC" w:rsidP="00CD042B">
      <w:pPr>
        <w:pStyle w:val="Corpsdetexte"/>
        <w:spacing w:line="240" w:lineRule="auto"/>
        <w:rPr>
          <w:lang w:val="fr-FR"/>
        </w:rPr>
      </w:pPr>
      <w:r w:rsidRPr="00747AA0">
        <w:rPr>
          <w:lang w:val="fr-FR"/>
        </w:rPr>
        <w:t xml:space="preserve">La stratégie comprend </w:t>
      </w:r>
      <w:r w:rsidR="00CD042B" w:rsidRPr="00747AA0">
        <w:rPr>
          <w:lang w:val="fr-FR"/>
        </w:rPr>
        <w:t xml:space="preserve">un </w:t>
      </w:r>
      <w:bookmarkStart w:id="1" w:name="_Hlk160790120"/>
      <w:r w:rsidRPr="00747AA0">
        <w:rPr>
          <w:lang w:val="fr-FR"/>
        </w:rPr>
        <w:t>programme d'action</w:t>
      </w:r>
      <w:r w:rsidR="00CD042B" w:rsidRPr="00747AA0">
        <w:rPr>
          <w:lang w:val="fr-FR"/>
        </w:rPr>
        <w:t>, intitulé</w:t>
      </w:r>
      <w:r w:rsidRPr="00747AA0">
        <w:rPr>
          <w:lang w:val="fr-FR"/>
        </w:rPr>
        <w:t xml:space="preserve"> "La voie à suivre pour la décennie numérique</w:t>
      </w:r>
      <w:r w:rsidR="00530B65" w:rsidRPr="00747AA0">
        <w:rPr>
          <w:lang w:val="fr-FR"/>
        </w:rPr>
        <w:t xml:space="preserve"> de l’Europe</w:t>
      </w:r>
      <w:bookmarkEnd w:id="1"/>
      <w:r w:rsidRPr="00747AA0">
        <w:rPr>
          <w:lang w:val="fr-FR"/>
        </w:rPr>
        <w:t>"</w:t>
      </w:r>
      <w:r w:rsidR="00CD042B" w:rsidRPr="00747AA0">
        <w:rPr>
          <w:rStyle w:val="Appelnotedebasdep"/>
          <w:lang w:val="fr-FR"/>
        </w:rPr>
        <w:footnoteReference w:id="7"/>
      </w:r>
      <w:r w:rsidR="00CD042B" w:rsidRPr="00747AA0">
        <w:rPr>
          <w:lang w:val="fr-FR"/>
        </w:rPr>
        <w:t>,</w:t>
      </w:r>
      <w:r w:rsidRPr="00747AA0">
        <w:rPr>
          <w:lang w:val="fr-FR"/>
        </w:rPr>
        <w:t xml:space="preserve"> qui établit le cadre de gouvernance en vue </w:t>
      </w:r>
      <w:r w:rsidR="00CD042B" w:rsidRPr="00747AA0">
        <w:rPr>
          <w:lang w:val="fr-FR"/>
        </w:rPr>
        <w:t xml:space="preserve">de remplir </w:t>
      </w:r>
      <w:r w:rsidRPr="00747AA0">
        <w:rPr>
          <w:lang w:val="fr-FR"/>
        </w:rPr>
        <w:t xml:space="preserve">les objectifs </w:t>
      </w:r>
      <w:r w:rsidR="00CD042B" w:rsidRPr="00747AA0">
        <w:rPr>
          <w:lang w:val="fr-FR"/>
        </w:rPr>
        <w:t>fixés</w:t>
      </w:r>
      <w:r w:rsidRPr="00747AA0">
        <w:rPr>
          <w:lang w:val="fr-FR"/>
        </w:rPr>
        <w:t>.</w:t>
      </w:r>
    </w:p>
    <w:p w14:paraId="439ECE6F" w14:textId="77777777" w:rsidR="00CD042B" w:rsidRPr="00747AA0" w:rsidRDefault="00CD042B" w:rsidP="00084559">
      <w:pPr>
        <w:pStyle w:val="Corpsdetexte"/>
        <w:spacing w:line="240" w:lineRule="auto"/>
        <w:rPr>
          <w:lang w:val="fr-FR"/>
        </w:rPr>
      </w:pPr>
    </w:p>
    <w:p w14:paraId="228F1B9A" w14:textId="373D3ECB" w:rsidR="00084559" w:rsidRPr="00747AA0" w:rsidRDefault="00084559" w:rsidP="00084559">
      <w:pPr>
        <w:pStyle w:val="Corpsdetexte"/>
        <w:spacing w:line="240" w:lineRule="auto"/>
        <w:rPr>
          <w:lang w:val="fr-FR"/>
        </w:rPr>
      </w:pPr>
      <w:r w:rsidRPr="00747AA0">
        <w:rPr>
          <w:lang w:val="fr-FR"/>
        </w:rPr>
        <w:t>Le programme d’action comprend quatre points principaux :</w:t>
      </w:r>
    </w:p>
    <w:p w14:paraId="3A5B1793" w14:textId="60DFDB3E" w:rsidR="00084559" w:rsidRPr="00747AA0" w:rsidRDefault="00084559" w:rsidP="00084559">
      <w:pPr>
        <w:pStyle w:val="Corpsdetexte"/>
        <w:numPr>
          <w:ilvl w:val="0"/>
          <w:numId w:val="42"/>
        </w:numPr>
        <w:spacing w:after="0" w:line="240" w:lineRule="auto"/>
        <w:rPr>
          <w:lang w:val="fr-FR"/>
        </w:rPr>
      </w:pPr>
      <w:bookmarkStart w:id="2" w:name="_Hlk160788686"/>
      <w:r w:rsidRPr="00747AA0">
        <w:rPr>
          <w:lang w:val="fr-FR"/>
        </w:rPr>
        <w:t xml:space="preserve">D’ici à 2030, au moins 80 % des adultes devraient avoir des compétences numériques de base </w:t>
      </w:r>
      <w:bookmarkEnd w:id="2"/>
      <w:r w:rsidRPr="00747AA0">
        <w:rPr>
          <w:lang w:val="fr-FR"/>
        </w:rPr>
        <w:t>et</w:t>
      </w:r>
      <w:r w:rsidR="00190842">
        <w:rPr>
          <w:lang w:val="fr-FR"/>
        </w:rPr>
        <w:t xml:space="preserve"> </w:t>
      </w:r>
      <w:r w:rsidRPr="00747AA0">
        <w:rPr>
          <w:lang w:val="fr-FR"/>
        </w:rPr>
        <w:t>20 millions de spécialistes des TIC devraient être employés dans l’UE, dont un plus grand nombre de femmes.</w:t>
      </w:r>
    </w:p>
    <w:p w14:paraId="5E8289E0" w14:textId="65E3AAC5" w:rsidR="00084559" w:rsidRPr="00747AA0" w:rsidRDefault="00084559" w:rsidP="00084559">
      <w:pPr>
        <w:pStyle w:val="Corpsdetexte"/>
        <w:numPr>
          <w:ilvl w:val="0"/>
          <w:numId w:val="42"/>
        </w:numPr>
        <w:spacing w:after="0" w:line="240" w:lineRule="auto"/>
        <w:rPr>
          <w:lang w:val="fr-FR"/>
        </w:rPr>
      </w:pPr>
      <w:r w:rsidRPr="00747AA0">
        <w:rPr>
          <w:lang w:val="fr-FR"/>
        </w:rPr>
        <w:t xml:space="preserve">D’ici à 2030, tous les ménages de l’UE devraient disposer d’une connectivité en gigabit et toutes les zones peuplées </w:t>
      </w:r>
      <w:r w:rsidRPr="00747AA0">
        <w:rPr>
          <w:lang w:val="fr-FR"/>
        </w:rPr>
        <w:lastRenderedPageBreak/>
        <w:t>devraient être couvertes par la 5G</w:t>
      </w:r>
      <w:r w:rsidR="00CD042B" w:rsidRPr="00747AA0">
        <w:rPr>
          <w:lang w:val="fr-FR"/>
        </w:rPr>
        <w:t>.</w:t>
      </w:r>
    </w:p>
    <w:p w14:paraId="50F03EF9" w14:textId="77777777" w:rsidR="00084559" w:rsidRPr="00747AA0" w:rsidRDefault="00084559" w:rsidP="00084559">
      <w:pPr>
        <w:pStyle w:val="Corpsdetexte"/>
        <w:spacing w:line="240" w:lineRule="auto"/>
        <w:rPr>
          <w:lang w:val="fr-FR"/>
        </w:rPr>
      </w:pPr>
    </w:p>
    <w:p w14:paraId="1E3B7F85" w14:textId="0BF5671E" w:rsidR="00084559" w:rsidRPr="00747AA0" w:rsidRDefault="00084559" w:rsidP="003A56EC">
      <w:pPr>
        <w:pStyle w:val="Corpsdetexte"/>
        <w:numPr>
          <w:ilvl w:val="0"/>
          <w:numId w:val="42"/>
        </w:numPr>
        <w:spacing w:after="0" w:line="240" w:lineRule="auto"/>
        <w:rPr>
          <w:lang w:val="fr-FR"/>
        </w:rPr>
      </w:pPr>
      <w:r w:rsidRPr="00747AA0">
        <w:rPr>
          <w:lang w:val="fr-FR"/>
        </w:rPr>
        <w:t xml:space="preserve">D’ici à 2030, trois entreprises sur quatre devraient utiliser des </w:t>
      </w:r>
      <w:proofErr w:type="spellStart"/>
      <w:r w:rsidR="0067096F" w:rsidRPr="00747AA0">
        <w:rPr>
          <w:lang w:val="fr-FR"/>
        </w:rPr>
        <w:t>clouds</w:t>
      </w:r>
      <w:proofErr w:type="spellEnd"/>
      <w:r w:rsidRPr="00747AA0">
        <w:rPr>
          <w:lang w:val="fr-FR"/>
        </w:rPr>
        <w:t xml:space="preserve">, le big data et l’intelligence artificielle. Plus de 90 % des PME devraient atteindre au moins un niveau basique d’intensité numérique. </w:t>
      </w:r>
    </w:p>
    <w:p w14:paraId="6B97DC9E" w14:textId="77777777" w:rsidR="00084559" w:rsidRPr="00747AA0" w:rsidRDefault="00084559" w:rsidP="00084559">
      <w:pPr>
        <w:pStyle w:val="Corpsdetexte"/>
        <w:numPr>
          <w:ilvl w:val="0"/>
          <w:numId w:val="42"/>
        </w:numPr>
        <w:spacing w:after="0" w:line="240" w:lineRule="auto"/>
        <w:rPr>
          <w:lang w:val="fr-FR"/>
        </w:rPr>
      </w:pPr>
      <w:r w:rsidRPr="00747AA0">
        <w:rPr>
          <w:lang w:val="fr-FR"/>
        </w:rPr>
        <w:t>D’ici à 2030, tous les services publics clés devraient être disponibles en ligne. Tous les citoyens auront accès à leurs dossiers électroniques du patient et 80 % des citoyens devraient utiliser une solution d’identification électronique.</w:t>
      </w:r>
    </w:p>
    <w:p w14:paraId="3BF7884B" w14:textId="77777777" w:rsidR="00084559" w:rsidRPr="00747AA0" w:rsidRDefault="00084559" w:rsidP="00084559">
      <w:pPr>
        <w:pStyle w:val="Paragraphedeliste"/>
        <w:rPr>
          <w:lang w:val="fr-FR"/>
        </w:rPr>
      </w:pPr>
    </w:p>
    <w:p w14:paraId="0DBAB345" w14:textId="77777777" w:rsidR="002E2948" w:rsidRPr="00747AA0" w:rsidRDefault="002E2948" w:rsidP="00EE35D4">
      <w:pPr>
        <w:spacing w:after="0"/>
        <w:ind w:left="0"/>
        <w:rPr>
          <w:sz w:val="22"/>
          <w:szCs w:val="22"/>
          <w:lang w:val="fr-FR"/>
        </w:rPr>
      </w:pPr>
    </w:p>
    <w:p w14:paraId="51C54885" w14:textId="733A546A" w:rsidR="00C62650" w:rsidRPr="00747AA0" w:rsidRDefault="00EE35D4" w:rsidP="00EE35D4">
      <w:pPr>
        <w:spacing w:after="0"/>
        <w:ind w:left="0"/>
        <w:rPr>
          <w:sz w:val="22"/>
          <w:szCs w:val="22"/>
          <w:lang w:val="fr-FR"/>
        </w:rPr>
      </w:pPr>
      <w:r w:rsidRPr="00747AA0">
        <w:rPr>
          <w:noProof/>
          <w:sz w:val="22"/>
          <w:szCs w:val="22"/>
          <w:lang w:val="fr-FR"/>
        </w:rPr>
        <mc:AlternateContent>
          <mc:Choice Requires="wps">
            <w:drawing>
              <wp:anchor distT="0" distB="0" distL="114300" distR="114300" simplePos="0" relativeHeight="251659264" behindDoc="0" locked="0" layoutInCell="1" allowOverlap="1" wp14:anchorId="5C81BBD8" wp14:editId="69162589">
                <wp:simplePos x="0" y="0"/>
                <wp:positionH relativeFrom="margin">
                  <wp:posOffset>1310640</wp:posOffset>
                </wp:positionH>
                <wp:positionV relativeFrom="paragraph">
                  <wp:posOffset>54610</wp:posOffset>
                </wp:positionV>
                <wp:extent cx="3733800" cy="1158240"/>
                <wp:effectExtent l="0" t="0" r="19050" b="22860"/>
                <wp:wrapNone/>
                <wp:docPr id="1" name="Rectangle : coins arrondis 1"/>
                <wp:cNvGraphicFramePr/>
                <a:graphic xmlns:a="http://schemas.openxmlformats.org/drawingml/2006/main">
                  <a:graphicData uri="http://schemas.microsoft.com/office/word/2010/wordprocessingShape">
                    <wps:wsp>
                      <wps:cNvSpPr/>
                      <wps:spPr>
                        <a:xfrm>
                          <a:off x="0" y="0"/>
                          <a:ext cx="3733800" cy="1158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BB379" w14:textId="5BF28EBD" w:rsidR="001B10EC" w:rsidRPr="00EE35D4" w:rsidRDefault="00B826DB" w:rsidP="00400C50">
                            <w:pPr>
                              <w:pStyle w:val="Corpsdetexte"/>
                              <w:ind w:left="170" w:right="170"/>
                              <w:jc w:val="center"/>
                              <w:rPr>
                                <w:b/>
                                <w:bCs/>
                                <w:color w:val="FFFFFF" w:themeColor="background1"/>
                                <w:sz w:val="24"/>
                                <w:szCs w:val="24"/>
                              </w:rPr>
                            </w:pPr>
                            <w:r w:rsidRPr="00EE35D4">
                              <w:rPr>
                                <w:b/>
                                <w:bCs/>
                                <w:color w:val="FFFFFF" w:themeColor="background1"/>
                                <w:sz w:val="24"/>
                                <w:szCs w:val="24"/>
                              </w:rPr>
                              <w:t xml:space="preserve">Questions presse </w:t>
                            </w:r>
                            <w:r w:rsidR="001B10EC" w:rsidRPr="00EE35D4">
                              <w:rPr>
                                <w:b/>
                                <w:bCs/>
                                <w:color w:val="FFFFFF" w:themeColor="background1"/>
                                <w:sz w:val="24"/>
                                <w:szCs w:val="24"/>
                              </w:rPr>
                              <w:t>:</w:t>
                            </w:r>
                          </w:p>
                          <w:p w14:paraId="4A74D751" w14:textId="5E1BCB66" w:rsidR="001B10EC" w:rsidRPr="00EE35D4" w:rsidRDefault="001B10EC" w:rsidP="00F929FA">
                            <w:pPr>
                              <w:pStyle w:val="Corpsdetexte"/>
                              <w:numPr>
                                <w:ilvl w:val="0"/>
                                <w:numId w:val="5"/>
                              </w:numPr>
                              <w:ind w:left="170" w:right="170" w:firstLine="0"/>
                              <w:jc w:val="left"/>
                              <w:rPr>
                                <w:color w:val="FFFFFF" w:themeColor="background1"/>
                                <w:sz w:val="24"/>
                                <w:szCs w:val="24"/>
                              </w:rPr>
                            </w:pPr>
                            <w:r w:rsidRPr="00EE35D4">
                              <w:rPr>
                                <w:color w:val="FFFFFF" w:themeColor="background1"/>
                                <w:sz w:val="24"/>
                                <w:szCs w:val="24"/>
                              </w:rPr>
                              <w:t xml:space="preserve">par mail : </w:t>
                            </w:r>
                            <w:r w:rsidR="0024473B" w:rsidRPr="00EE35D4">
                              <w:rPr>
                                <w:color w:val="FFFFFF" w:themeColor="background1"/>
                                <w:sz w:val="24"/>
                                <w:szCs w:val="24"/>
                              </w:rPr>
                              <w:t>MI.Press@mi-is.be</w:t>
                            </w:r>
                          </w:p>
                          <w:p w14:paraId="7EAB98BF" w14:textId="68D4DB0E" w:rsidR="001B10EC" w:rsidRPr="00EE35D4" w:rsidRDefault="001B10EC" w:rsidP="00F929FA">
                            <w:pPr>
                              <w:pStyle w:val="Corpsdetexte"/>
                              <w:numPr>
                                <w:ilvl w:val="0"/>
                                <w:numId w:val="5"/>
                              </w:numPr>
                              <w:ind w:left="170" w:right="170" w:firstLine="0"/>
                              <w:jc w:val="left"/>
                              <w:rPr>
                                <w:color w:val="FFFFFF" w:themeColor="background1"/>
                                <w:sz w:val="24"/>
                                <w:szCs w:val="24"/>
                              </w:rPr>
                            </w:pPr>
                            <w:bookmarkStart w:id="3" w:name="_Hlk156224648"/>
                            <w:bookmarkStart w:id="4" w:name="_Hlk156224649"/>
                            <w:r w:rsidRPr="00EE35D4">
                              <w:rPr>
                                <w:color w:val="FFFFFF" w:themeColor="background1"/>
                                <w:sz w:val="24"/>
                                <w:szCs w:val="24"/>
                              </w:rPr>
                              <w:t xml:space="preserve">par tél. : </w:t>
                            </w:r>
                            <w:r w:rsidR="00F6479D" w:rsidRPr="00EE35D4">
                              <w:rPr>
                                <w:color w:val="FFFFFF" w:themeColor="background1"/>
                                <w:sz w:val="24"/>
                                <w:szCs w:val="24"/>
                              </w:rPr>
                              <w:t>02 508 86 22</w:t>
                            </w:r>
                            <w:bookmarkEnd w:id="3"/>
                            <w:bookmarkEnd w:id="4"/>
                            <w:r w:rsidR="0027293A">
                              <w:rPr>
                                <w:color w:val="FFFFFF" w:themeColor="background1"/>
                                <w:sz w:val="24"/>
                                <w:szCs w:val="24"/>
                              </w:rPr>
                              <w:t xml:space="preserve"> ou </w:t>
                            </w:r>
                            <w:r w:rsidR="00245D40">
                              <w:rPr>
                                <w:color w:val="FFFFFF" w:themeColor="background1"/>
                                <w:sz w:val="24"/>
                                <w:szCs w:val="24"/>
                              </w:rPr>
                              <w:t>0477 33 04 96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6" style="position:absolute;left:0;text-align:left;margin-left:103.2pt;margin-top:4.3pt;width:294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" fillcolor="#039 [3204]" strokecolor="#00194c [1604]" strokeweight="1pt">
                <v:stroke joinstyle="miter"/>
                <v:textbox>
                  <w:txbxContent>
                    <w:p w14:paraId="62EBB379" w14:textId="5BF28EBD" w:rsidR="001B10EC" w:rsidRPr="00EE35D4" w:rsidRDefault="00B826DB" w:rsidP="00400C50">
                      <w:pPr>
                        <w:pStyle w:val="Corpsdetexte"/>
                        <w:ind w:left="170" w:right="170"/>
                        <w:jc w:val="center"/>
                        <w:rPr>
                          <w:b/>
                          <w:bCs/>
                          <w:color w:val="FFFFFF" w:themeColor="background1"/>
                          <w:sz w:val="24"/>
                          <w:szCs w:val="24"/>
                        </w:rPr>
                      </w:pPr>
                      <w:r w:rsidRPr="00EE35D4">
                        <w:rPr>
                          <w:b/>
                          <w:bCs/>
                          <w:color w:val="FFFFFF" w:themeColor="background1"/>
                          <w:sz w:val="24"/>
                          <w:szCs w:val="24"/>
                        </w:rPr>
                        <w:t xml:space="preserve">Questions presse </w:t>
                      </w:r>
                      <w:r w:rsidR="001B10EC" w:rsidRPr="00EE35D4">
                        <w:rPr>
                          <w:b/>
                          <w:bCs/>
                          <w:color w:val="FFFFFF" w:themeColor="background1"/>
                          <w:sz w:val="24"/>
                          <w:szCs w:val="24"/>
                        </w:rPr>
                        <w:t>:</w:t>
                      </w:r>
                    </w:p>
                    <w:p w14:paraId="4A74D751" w14:textId="5E1BCB66" w:rsidR="001B10EC" w:rsidRPr="00EE35D4" w:rsidRDefault="001B10EC" w:rsidP="00F929FA">
                      <w:pPr>
                        <w:pStyle w:val="Corpsdetexte"/>
                        <w:numPr>
                          <w:ilvl w:val="0"/>
                          <w:numId w:val="5"/>
                        </w:numPr>
                        <w:ind w:left="170" w:right="170" w:firstLine="0"/>
                        <w:jc w:val="left"/>
                        <w:rPr>
                          <w:color w:val="FFFFFF" w:themeColor="background1"/>
                          <w:sz w:val="24"/>
                          <w:szCs w:val="24"/>
                        </w:rPr>
                      </w:pPr>
                      <w:r w:rsidRPr="00EE35D4">
                        <w:rPr>
                          <w:color w:val="FFFFFF" w:themeColor="background1"/>
                          <w:sz w:val="24"/>
                          <w:szCs w:val="24"/>
                        </w:rPr>
                        <w:t xml:space="preserve">par mail : </w:t>
                      </w:r>
                      <w:r w:rsidR="0024473B" w:rsidRPr="00EE35D4">
                        <w:rPr>
                          <w:color w:val="FFFFFF" w:themeColor="background1"/>
                          <w:sz w:val="24"/>
                          <w:szCs w:val="24"/>
                        </w:rPr>
                        <w:t>MI.Press@mi-is.be</w:t>
                      </w:r>
                    </w:p>
                    <w:p w14:paraId="7EAB98BF" w14:textId="68D4DB0E" w:rsidR="001B10EC" w:rsidRPr="00EE35D4" w:rsidRDefault="001B10EC" w:rsidP="00F929FA">
                      <w:pPr>
                        <w:pStyle w:val="Corpsdetexte"/>
                        <w:numPr>
                          <w:ilvl w:val="0"/>
                          <w:numId w:val="5"/>
                        </w:numPr>
                        <w:ind w:left="170" w:right="170" w:firstLine="0"/>
                        <w:jc w:val="left"/>
                        <w:rPr>
                          <w:color w:val="FFFFFF" w:themeColor="background1"/>
                          <w:sz w:val="24"/>
                          <w:szCs w:val="24"/>
                        </w:rPr>
                      </w:pPr>
                      <w:bookmarkStart w:id="5" w:name="_Hlk156224648"/>
                      <w:bookmarkStart w:id="6" w:name="_Hlk156224649"/>
                      <w:r w:rsidRPr="00EE35D4">
                        <w:rPr>
                          <w:color w:val="FFFFFF" w:themeColor="background1"/>
                          <w:sz w:val="24"/>
                          <w:szCs w:val="24"/>
                        </w:rPr>
                        <w:t xml:space="preserve">par tél. : </w:t>
                      </w:r>
                      <w:r w:rsidR="00F6479D" w:rsidRPr="00EE35D4">
                        <w:rPr>
                          <w:color w:val="FFFFFF" w:themeColor="background1"/>
                          <w:sz w:val="24"/>
                          <w:szCs w:val="24"/>
                        </w:rPr>
                        <w:t>02 508 86 22</w:t>
                      </w:r>
                      <w:bookmarkEnd w:id="5"/>
                      <w:bookmarkEnd w:id="6"/>
                      <w:r w:rsidR="0027293A">
                        <w:rPr>
                          <w:color w:val="FFFFFF" w:themeColor="background1"/>
                          <w:sz w:val="24"/>
                          <w:szCs w:val="24"/>
                        </w:rPr>
                        <w:t xml:space="preserve"> ou </w:t>
                      </w:r>
                      <w:r w:rsidR="00245D40">
                        <w:rPr>
                          <w:color w:val="FFFFFF" w:themeColor="background1"/>
                          <w:sz w:val="24"/>
                          <w:szCs w:val="24"/>
                        </w:rPr>
                        <w:t>0477 33 04 96</w:t>
                      </w:r>
                    </w:p>
                  </w:txbxContent>
                </v:textbox>
                <w10:wrap anchorx="margin"/>
              </v:roundrect>
            </w:pict>
          </mc:Fallback>
        </mc:AlternateContent>
      </w:r>
    </w:p>
    <w:p w14:paraId="4E95C677" w14:textId="269FBB16" w:rsidR="001B10EC" w:rsidRPr="00747AA0" w:rsidRDefault="001B10EC" w:rsidP="00E075C6">
      <w:pPr>
        <w:widowControl/>
        <w:autoSpaceDE/>
        <w:autoSpaceDN/>
        <w:spacing w:after="160" w:line="259" w:lineRule="auto"/>
        <w:ind w:left="0" w:right="0"/>
        <w:jc w:val="left"/>
        <w:rPr>
          <w:lang w:val="fr-FR"/>
        </w:rPr>
      </w:pPr>
    </w:p>
    <w:sectPr w:rsidR="001B10EC" w:rsidRPr="00747AA0" w:rsidSect="00C336FD">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41F9" w14:textId="77777777" w:rsidR="00C336FD" w:rsidRDefault="00C336FD" w:rsidP="00B17054">
      <w:pPr>
        <w:spacing w:after="0" w:line="240" w:lineRule="auto"/>
      </w:pPr>
      <w:r>
        <w:separator/>
      </w:r>
    </w:p>
  </w:endnote>
  <w:endnote w:type="continuationSeparator" w:id="0">
    <w:p w14:paraId="09FADC89" w14:textId="77777777" w:rsidR="00C336FD" w:rsidRDefault="00C336FD"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SemiBold">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Montserrat Black">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BOLD">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638D"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D7BB"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1955" w14:textId="77777777" w:rsidR="00C336FD" w:rsidRDefault="00C336FD" w:rsidP="00B17054">
      <w:pPr>
        <w:spacing w:after="0" w:line="240" w:lineRule="auto"/>
      </w:pPr>
      <w:r>
        <w:separator/>
      </w:r>
    </w:p>
  </w:footnote>
  <w:footnote w:type="continuationSeparator" w:id="0">
    <w:p w14:paraId="467D51CC" w14:textId="77777777" w:rsidR="00C336FD" w:rsidRDefault="00C336FD" w:rsidP="00B17054">
      <w:pPr>
        <w:spacing w:after="0" w:line="240" w:lineRule="auto"/>
      </w:pPr>
      <w:r>
        <w:continuationSeparator/>
      </w:r>
    </w:p>
  </w:footnote>
  <w:footnote w:id="1">
    <w:p w14:paraId="69A7A6C7" w14:textId="37E468C5" w:rsidR="003B472F" w:rsidRPr="003B472F" w:rsidRDefault="003B472F" w:rsidP="00323B5E">
      <w:pPr>
        <w:pStyle w:val="Notedebasdepage"/>
      </w:pPr>
      <w:r>
        <w:rPr>
          <w:rStyle w:val="Appelnotedebasdep"/>
        </w:rPr>
        <w:footnoteRef/>
      </w:r>
      <w:r>
        <w:t xml:space="preserve"> Source : </w:t>
      </w:r>
      <w:hyperlink r:id="rId1" w:history="1">
        <w:r w:rsidRPr="00B568AC">
          <w:rPr>
            <w:rStyle w:val="Lienhypertexte"/>
          </w:rPr>
          <w:t>https://fr.wikipedia.org/wiki/Inclusion_num%C3%A9rique</w:t>
        </w:r>
      </w:hyperlink>
    </w:p>
  </w:footnote>
  <w:footnote w:id="2">
    <w:p w14:paraId="13B64F03" w14:textId="0E40CCA0" w:rsidR="00656C3B" w:rsidRPr="00656C3B" w:rsidRDefault="00656C3B" w:rsidP="00656C3B">
      <w:pPr>
        <w:pStyle w:val="Notedebasdepage"/>
        <w:jc w:val="left"/>
      </w:pPr>
      <w:r>
        <w:rPr>
          <w:rStyle w:val="Appelnotedebasdep"/>
        </w:rPr>
        <w:footnoteRef/>
      </w:r>
      <w:r>
        <w:t xml:space="preserve"> Baromètre de l’inclusion numérique :</w:t>
      </w:r>
      <w:r w:rsidRPr="00656C3B">
        <w:t xml:space="preserve"> </w:t>
      </w:r>
      <w:hyperlink r:id="rId2" w:history="1">
        <w:r w:rsidRPr="005856D7">
          <w:rPr>
            <w:rStyle w:val="Lienhypertexte"/>
          </w:rPr>
          <w:t>https://kbs-frb.be/fr/barometre-inclusion-numerique-2022</w:t>
        </w:r>
      </w:hyperlink>
      <w:r>
        <w:t xml:space="preserve"> </w:t>
      </w:r>
    </w:p>
  </w:footnote>
  <w:footnote w:id="3">
    <w:p w14:paraId="30E2A01A" w14:textId="138D20B4" w:rsidR="003C6EBE" w:rsidRPr="00D30212" w:rsidRDefault="003C6EBE" w:rsidP="00D30212">
      <w:pPr>
        <w:pStyle w:val="NormalWeb"/>
        <w:spacing w:before="0" w:beforeAutospacing="0" w:after="0" w:afterAutospacing="0"/>
        <w:ind w:left="493"/>
        <w:rPr>
          <w:rFonts w:ascii="Raleway Light" w:hAnsi="Raleway Light" w:cs="Calibri"/>
          <w:sz w:val="20"/>
          <w:szCs w:val="20"/>
          <w:lang w:val="ca-ES"/>
        </w:rPr>
      </w:pPr>
      <w:r>
        <w:rPr>
          <w:rStyle w:val="Appelnotedebasdep"/>
        </w:rPr>
        <w:footnoteRef/>
      </w:r>
      <w:r>
        <w:rPr>
          <w:rFonts w:ascii="Raleway Light" w:hAnsi="Raleway Light" w:cs="Calibri"/>
          <w:color w:val="003399"/>
          <w:sz w:val="20"/>
          <w:szCs w:val="20"/>
          <w:lang w:val="ca-ES"/>
        </w:rPr>
        <w:t>dont un </w:t>
      </w:r>
      <w:hyperlink r:id="rId3" w:history="1">
        <w:r>
          <w:rPr>
            <w:rStyle w:val="Lienhypertexte"/>
            <w:rFonts w:ascii="Raleway Light" w:hAnsi="Raleway Light" w:cs="Calibri"/>
            <w:sz w:val="20"/>
            <w:szCs w:val="20"/>
            <w:lang w:val="ca-ES"/>
          </w:rPr>
          <w:t>plan belge</w:t>
        </w:r>
      </w:hyperlink>
      <w:r>
        <w:rPr>
          <w:rFonts w:ascii="Raleway Light" w:hAnsi="Raleway Light" w:cs="Calibri"/>
          <w:color w:val="003399"/>
          <w:sz w:val="20"/>
          <w:szCs w:val="20"/>
          <w:lang w:val="ca-ES"/>
        </w:rPr>
        <w:t xml:space="preserve"> - </w:t>
      </w:r>
      <w:hyperlink r:id="rId4" w:history="1">
        <w:r>
          <w:rPr>
            <w:rStyle w:val="Lienhypertexte"/>
            <w:rFonts w:ascii="Raleway Light" w:hAnsi="Raleway Light" w:cs="Calibri"/>
            <w:sz w:val="20"/>
            <w:szCs w:val="20"/>
            <w:lang w:val="ca-ES"/>
          </w:rPr>
          <w:t>Plan interfédéral et intersectoriel "Women in Digital"</w:t>
        </w:r>
      </w:hyperlink>
      <w:r>
        <w:rPr>
          <w:rFonts w:ascii="Raleway Light" w:hAnsi="Raleway Light" w:cs="Calibri"/>
          <w:color w:val="003399"/>
          <w:sz w:val="20"/>
          <w:szCs w:val="20"/>
          <w:lang w:val="ca-ES"/>
        </w:rPr>
        <w:t>-  a été approuvé en Conseil des Ministres, le 5 mars 2021.</w:t>
      </w:r>
    </w:p>
  </w:footnote>
  <w:footnote w:id="4">
    <w:p w14:paraId="37BBDE0D" w14:textId="2F6A26DA" w:rsidR="00790929" w:rsidRDefault="00790929" w:rsidP="00B3295F">
      <w:pPr>
        <w:pStyle w:val="Notedebasdepage"/>
        <w:jc w:val="left"/>
        <w:rPr>
          <w:lang w:val="fr-BE"/>
        </w:rPr>
      </w:pPr>
      <w:r>
        <w:rPr>
          <w:rStyle w:val="Appelnotedebasdep"/>
        </w:rPr>
        <w:footnoteRef/>
      </w:r>
      <w:r>
        <w:t xml:space="preserve"> </w:t>
      </w:r>
      <w:r>
        <w:rPr>
          <w:lang w:val="fr-BE"/>
        </w:rPr>
        <w:t>Baromètre de</w:t>
      </w:r>
      <w:r w:rsidR="007437A8">
        <w:rPr>
          <w:lang w:val="fr-BE"/>
        </w:rPr>
        <w:t xml:space="preserve"> </w:t>
      </w:r>
      <w:r>
        <w:rPr>
          <w:lang w:val="fr-BE"/>
        </w:rPr>
        <w:t xml:space="preserve"> l’inclusion numérique 2022 - </w:t>
      </w:r>
      <w:hyperlink r:id="rId5" w:history="1">
        <w:r w:rsidRPr="006E38A8">
          <w:rPr>
            <w:rStyle w:val="Lienhypertexte"/>
            <w:lang w:val="fr-BE"/>
          </w:rPr>
          <w:t>https://media.kbs-frb.be/fr/media/9838/Inclusion%20Num%C3%A9rique.%20Barom%C3%A8tre%20Inclusion%20Num%C3%A9rique%202022</w:t>
        </w:r>
      </w:hyperlink>
    </w:p>
    <w:p w14:paraId="343517ED" w14:textId="77777777" w:rsidR="00790929" w:rsidRPr="00790929" w:rsidRDefault="00790929" w:rsidP="00790929">
      <w:pPr>
        <w:pStyle w:val="Notedebasdepage"/>
        <w:rPr>
          <w:lang w:val="fr-BE"/>
        </w:rPr>
      </w:pPr>
    </w:p>
  </w:footnote>
  <w:footnote w:id="5">
    <w:p w14:paraId="564DFA84" w14:textId="77777777" w:rsidR="001E2F35" w:rsidRDefault="001E2F35" w:rsidP="00DA2B18">
      <w:pPr>
        <w:pStyle w:val="Notedebasdepage"/>
        <w:jc w:val="left"/>
        <w:rPr>
          <w:lang w:val="fr-BE"/>
        </w:rPr>
      </w:pPr>
      <w:r>
        <w:rPr>
          <w:rStyle w:val="Appelnotedebasdep"/>
        </w:rPr>
        <w:footnoteRef/>
      </w:r>
      <w:r>
        <w:t xml:space="preserve"> </w:t>
      </w:r>
      <w:r>
        <w:rPr>
          <w:lang w:val="fr-BE"/>
        </w:rPr>
        <w:t xml:space="preserve">Baromètre de  l’inclusion numérique 2022 - </w:t>
      </w:r>
      <w:hyperlink r:id="rId6" w:history="1">
        <w:r w:rsidRPr="006E38A8">
          <w:rPr>
            <w:rStyle w:val="Lienhypertexte"/>
            <w:lang w:val="fr-BE"/>
          </w:rPr>
          <w:t>https://media.kbs-frb.be/fr/media/9838/Inclusion%20Num%C3%A9rique.%20Barom%C3%A8tre%20Inclusion%20Num%C3%A9rique%202022</w:t>
        </w:r>
      </w:hyperlink>
    </w:p>
    <w:p w14:paraId="08908148" w14:textId="77777777" w:rsidR="001E2F35" w:rsidRPr="00790929" w:rsidRDefault="001E2F35" w:rsidP="001E2F35">
      <w:pPr>
        <w:pStyle w:val="Notedebasdepage"/>
        <w:rPr>
          <w:lang w:val="fr-BE"/>
        </w:rPr>
      </w:pPr>
    </w:p>
  </w:footnote>
  <w:footnote w:id="6">
    <w:p w14:paraId="580D13BA" w14:textId="4E726D60" w:rsidR="007445CA" w:rsidRDefault="00C06F46" w:rsidP="00B3295F">
      <w:pPr>
        <w:pStyle w:val="Notedebasdepage"/>
        <w:jc w:val="left"/>
      </w:pPr>
      <w:r>
        <w:rPr>
          <w:rStyle w:val="Appelnotedebasdep"/>
        </w:rPr>
        <w:footnoteRef/>
      </w:r>
      <w:r>
        <w:t xml:space="preserve"> </w:t>
      </w:r>
      <w:r w:rsidR="00084559">
        <w:t xml:space="preserve">Source : </w:t>
      </w:r>
      <w:r>
        <w:t xml:space="preserve">IBPT - communiqué de presse du 15 mars 2023 - </w:t>
      </w:r>
      <w:hyperlink r:id="rId7" w:history="1">
        <w:r w:rsidR="007445CA" w:rsidRPr="00B568AC">
          <w:rPr>
            <w:rStyle w:val="Lienhypertexte"/>
          </w:rPr>
          <w:t>http://tinyurl.com/mr39mh73</w:t>
        </w:r>
      </w:hyperlink>
      <w:r w:rsidR="007445CA">
        <w:t xml:space="preserve"> </w:t>
      </w:r>
    </w:p>
    <w:p w14:paraId="0AC05CEC" w14:textId="77777777" w:rsidR="00C06F46" w:rsidRPr="00C06F46" w:rsidRDefault="00C06F46">
      <w:pPr>
        <w:pStyle w:val="Notedebasdepage"/>
      </w:pPr>
    </w:p>
  </w:footnote>
  <w:footnote w:id="7">
    <w:p w14:paraId="10D98279" w14:textId="378F56A5" w:rsidR="003B5774" w:rsidRPr="00CD042B" w:rsidRDefault="00CD042B" w:rsidP="003B5774">
      <w:pPr>
        <w:pStyle w:val="Corpsdetexte"/>
        <w:spacing w:line="240" w:lineRule="auto"/>
        <w:ind w:left="0"/>
      </w:pPr>
      <w:r>
        <w:rPr>
          <w:rStyle w:val="Appelnotedebasdep"/>
        </w:rPr>
        <w:footnoteRef/>
      </w:r>
      <w:r>
        <w:t xml:space="preserve"> </w:t>
      </w:r>
      <w:r w:rsidRPr="003A56EC">
        <w:rPr>
          <w:sz w:val="20"/>
          <w:szCs w:val="20"/>
        </w:rPr>
        <w:t>Le Conseil a adopté le programme le 8 décembre 2022.</w:t>
      </w:r>
      <w:r w:rsidR="003B5774" w:rsidRPr="003B5774">
        <w:rPr>
          <w:sz w:val="20"/>
          <w:szCs w:val="20"/>
        </w:rPr>
        <w:t xml:space="preserve"> Pour plus d’info : </w:t>
      </w:r>
      <w:hyperlink r:id="rId8" w:history="1">
        <w:r w:rsidR="003B5774" w:rsidRPr="003B5774">
          <w:rPr>
            <w:rStyle w:val="Lienhypertexte"/>
            <w:sz w:val="20"/>
            <w:szCs w:val="20"/>
          </w:rPr>
          <w:t>https://www.consilium.europa.eu/fr/press/press-releases/2022/12/08/path-to-the-digital-decade-council-adopts-key-policy-programme-for-eu-s-digital-transformation/</w:t>
        </w:r>
      </w:hyperlink>
      <w:r w:rsidR="003B577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59F"/>
    <w:multiLevelType w:val="hybridMultilevel"/>
    <w:tmpl w:val="9378FBE4"/>
    <w:lvl w:ilvl="0" w:tplc="0E02C46E">
      <w:start w:val="1"/>
      <w:numFmt w:val="bullet"/>
      <w:lvlText w:val=""/>
      <w:lvlJc w:val="left"/>
      <w:pPr>
        <w:ind w:left="1213"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 w15:restartNumberingAfterBreak="0">
    <w:nsid w:val="0983110A"/>
    <w:multiLevelType w:val="hybridMultilevel"/>
    <w:tmpl w:val="17404AFA"/>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2" w15:restartNumberingAfterBreak="0">
    <w:nsid w:val="0CF95D5A"/>
    <w:multiLevelType w:val="multilevel"/>
    <w:tmpl w:val="1886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25744"/>
    <w:multiLevelType w:val="hybridMultilevel"/>
    <w:tmpl w:val="0526BE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253075"/>
    <w:multiLevelType w:val="hybridMultilevel"/>
    <w:tmpl w:val="59CEBADC"/>
    <w:lvl w:ilvl="0" w:tplc="0813000F">
      <w:start w:val="1"/>
      <w:numFmt w:val="decimal"/>
      <w:lvlText w:val="%1."/>
      <w:lvlJc w:val="left"/>
      <w:pPr>
        <w:ind w:left="1213" w:hanging="360"/>
      </w:pPr>
    </w:lvl>
    <w:lvl w:ilvl="1" w:tplc="08130019" w:tentative="1">
      <w:start w:val="1"/>
      <w:numFmt w:val="lowerLetter"/>
      <w:lvlText w:val="%2."/>
      <w:lvlJc w:val="left"/>
      <w:pPr>
        <w:ind w:left="1933" w:hanging="360"/>
      </w:pPr>
    </w:lvl>
    <w:lvl w:ilvl="2" w:tplc="0813001B" w:tentative="1">
      <w:start w:val="1"/>
      <w:numFmt w:val="lowerRoman"/>
      <w:lvlText w:val="%3."/>
      <w:lvlJc w:val="right"/>
      <w:pPr>
        <w:ind w:left="2653" w:hanging="180"/>
      </w:pPr>
    </w:lvl>
    <w:lvl w:ilvl="3" w:tplc="0813000F" w:tentative="1">
      <w:start w:val="1"/>
      <w:numFmt w:val="decimal"/>
      <w:lvlText w:val="%4."/>
      <w:lvlJc w:val="left"/>
      <w:pPr>
        <w:ind w:left="3373" w:hanging="360"/>
      </w:pPr>
    </w:lvl>
    <w:lvl w:ilvl="4" w:tplc="08130019" w:tentative="1">
      <w:start w:val="1"/>
      <w:numFmt w:val="lowerLetter"/>
      <w:lvlText w:val="%5."/>
      <w:lvlJc w:val="left"/>
      <w:pPr>
        <w:ind w:left="4093" w:hanging="360"/>
      </w:pPr>
    </w:lvl>
    <w:lvl w:ilvl="5" w:tplc="0813001B" w:tentative="1">
      <w:start w:val="1"/>
      <w:numFmt w:val="lowerRoman"/>
      <w:lvlText w:val="%6."/>
      <w:lvlJc w:val="right"/>
      <w:pPr>
        <w:ind w:left="4813" w:hanging="180"/>
      </w:pPr>
    </w:lvl>
    <w:lvl w:ilvl="6" w:tplc="0813000F" w:tentative="1">
      <w:start w:val="1"/>
      <w:numFmt w:val="decimal"/>
      <w:lvlText w:val="%7."/>
      <w:lvlJc w:val="left"/>
      <w:pPr>
        <w:ind w:left="5533" w:hanging="360"/>
      </w:pPr>
    </w:lvl>
    <w:lvl w:ilvl="7" w:tplc="08130019" w:tentative="1">
      <w:start w:val="1"/>
      <w:numFmt w:val="lowerLetter"/>
      <w:lvlText w:val="%8."/>
      <w:lvlJc w:val="left"/>
      <w:pPr>
        <w:ind w:left="6253" w:hanging="360"/>
      </w:pPr>
    </w:lvl>
    <w:lvl w:ilvl="8" w:tplc="0813001B" w:tentative="1">
      <w:start w:val="1"/>
      <w:numFmt w:val="lowerRoman"/>
      <w:lvlText w:val="%9."/>
      <w:lvlJc w:val="right"/>
      <w:pPr>
        <w:ind w:left="6973" w:hanging="180"/>
      </w:pPr>
    </w:lvl>
  </w:abstractNum>
  <w:abstractNum w:abstractNumId="5" w15:restartNumberingAfterBreak="0">
    <w:nsid w:val="17A003AC"/>
    <w:multiLevelType w:val="hybridMultilevel"/>
    <w:tmpl w:val="FD042A6C"/>
    <w:lvl w:ilvl="0" w:tplc="080C000F">
      <w:start w:val="1"/>
      <w:numFmt w:val="decimal"/>
      <w:lvlText w:val="%1."/>
      <w:lvlJc w:val="left"/>
      <w:pPr>
        <w:ind w:left="1573" w:hanging="360"/>
      </w:pPr>
      <w:rPr>
        <w:rFonts w:hint="default"/>
      </w:rPr>
    </w:lvl>
    <w:lvl w:ilvl="1" w:tplc="FFFFFFFF" w:tentative="1">
      <w:start w:val="1"/>
      <w:numFmt w:val="bullet"/>
      <w:lvlText w:val="o"/>
      <w:lvlJc w:val="left"/>
      <w:pPr>
        <w:ind w:left="2293" w:hanging="360"/>
      </w:pPr>
      <w:rPr>
        <w:rFonts w:ascii="Courier New" w:hAnsi="Courier New" w:cs="Courier New" w:hint="default"/>
      </w:rPr>
    </w:lvl>
    <w:lvl w:ilvl="2" w:tplc="FFFFFFFF" w:tentative="1">
      <w:start w:val="1"/>
      <w:numFmt w:val="bullet"/>
      <w:lvlText w:val=""/>
      <w:lvlJc w:val="left"/>
      <w:pPr>
        <w:ind w:left="3013" w:hanging="360"/>
      </w:pPr>
      <w:rPr>
        <w:rFonts w:ascii="Wingdings" w:hAnsi="Wingdings" w:hint="default"/>
      </w:rPr>
    </w:lvl>
    <w:lvl w:ilvl="3" w:tplc="FFFFFFFF" w:tentative="1">
      <w:start w:val="1"/>
      <w:numFmt w:val="bullet"/>
      <w:lvlText w:val=""/>
      <w:lvlJc w:val="left"/>
      <w:pPr>
        <w:ind w:left="3733" w:hanging="360"/>
      </w:pPr>
      <w:rPr>
        <w:rFonts w:ascii="Symbol" w:hAnsi="Symbol" w:hint="default"/>
      </w:rPr>
    </w:lvl>
    <w:lvl w:ilvl="4" w:tplc="FFFFFFFF" w:tentative="1">
      <w:start w:val="1"/>
      <w:numFmt w:val="bullet"/>
      <w:lvlText w:val="o"/>
      <w:lvlJc w:val="left"/>
      <w:pPr>
        <w:ind w:left="4453" w:hanging="360"/>
      </w:pPr>
      <w:rPr>
        <w:rFonts w:ascii="Courier New" w:hAnsi="Courier New" w:cs="Courier New" w:hint="default"/>
      </w:rPr>
    </w:lvl>
    <w:lvl w:ilvl="5" w:tplc="FFFFFFFF" w:tentative="1">
      <w:start w:val="1"/>
      <w:numFmt w:val="bullet"/>
      <w:lvlText w:val=""/>
      <w:lvlJc w:val="left"/>
      <w:pPr>
        <w:ind w:left="5173" w:hanging="360"/>
      </w:pPr>
      <w:rPr>
        <w:rFonts w:ascii="Wingdings" w:hAnsi="Wingdings" w:hint="default"/>
      </w:rPr>
    </w:lvl>
    <w:lvl w:ilvl="6" w:tplc="FFFFFFFF" w:tentative="1">
      <w:start w:val="1"/>
      <w:numFmt w:val="bullet"/>
      <w:lvlText w:val=""/>
      <w:lvlJc w:val="left"/>
      <w:pPr>
        <w:ind w:left="5893" w:hanging="360"/>
      </w:pPr>
      <w:rPr>
        <w:rFonts w:ascii="Symbol" w:hAnsi="Symbol" w:hint="default"/>
      </w:rPr>
    </w:lvl>
    <w:lvl w:ilvl="7" w:tplc="FFFFFFFF" w:tentative="1">
      <w:start w:val="1"/>
      <w:numFmt w:val="bullet"/>
      <w:lvlText w:val="o"/>
      <w:lvlJc w:val="left"/>
      <w:pPr>
        <w:ind w:left="6613" w:hanging="360"/>
      </w:pPr>
      <w:rPr>
        <w:rFonts w:ascii="Courier New" w:hAnsi="Courier New" w:cs="Courier New" w:hint="default"/>
      </w:rPr>
    </w:lvl>
    <w:lvl w:ilvl="8" w:tplc="FFFFFFFF" w:tentative="1">
      <w:start w:val="1"/>
      <w:numFmt w:val="bullet"/>
      <w:lvlText w:val=""/>
      <w:lvlJc w:val="left"/>
      <w:pPr>
        <w:ind w:left="7333" w:hanging="360"/>
      </w:pPr>
      <w:rPr>
        <w:rFonts w:ascii="Wingdings" w:hAnsi="Wingdings" w:hint="default"/>
      </w:rPr>
    </w:lvl>
  </w:abstractNum>
  <w:abstractNum w:abstractNumId="6" w15:restartNumberingAfterBreak="0">
    <w:nsid w:val="1A4B5A1F"/>
    <w:multiLevelType w:val="hybridMultilevel"/>
    <w:tmpl w:val="398C355C"/>
    <w:lvl w:ilvl="0" w:tplc="E5905D50">
      <w:numFmt w:val="bullet"/>
      <w:lvlText w:val="-"/>
      <w:lvlJc w:val="left"/>
      <w:pPr>
        <w:ind w:left="853" w:hanging="360"/>
      </w:pPr>
      <w:rPr>
        <w:rFonts w:ascii="Raleway SemiBold" w:eastAsia="Raleway Light" w:hAnsi="Raleway SemiBold"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7" w15:restartNumberingAfterBreak="0">
    <w:nsid w:val="1A542C6A"/>
    <w:multiLevelType w:val="hybridMultilevel"/>
    <w:tmpl w:val="9D205846"/>
    <w:lvl w:ilvl="0" w:tplc="7D105C20">
      <w:numFmt w:val="bullet"/>
      <w:lvlText w:val="-"/>
      <w:lvlJc w:val="left"/>
      <w:pPr>
        <w:ind w:left="853" w:hanging="360"/>
      </w:pPr>
      <w:rPr>
        <w:rFonts w:ascii="Montserrat Black" w:eastAsiaTheme="majorEastAsia" w:hAnsi="Montserrat Black" w:cstheme="majorBid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8" w15:restartNumberingAfterBreak="0">
    <w:nsid w:val="1B275239"/>
    <w:multiLevelType w:val="hybridMultilevel"/>
    <w:tmpl w:val="4D424BF2"/>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9" w15:restartNumberingAfterBreak="0">
    <w:nsid w:val="1DA33D8F"/>
    <w:multiLevelType w:val="hybridMultilevel"/>
    <w:tmpl w:val="A7980108"/>
    <w:lvl w:ilvl="0" w:tplc="080C0001">
      <w:start w:val="1"/>
      <w:numFmt w:val="bullet"/>
      <w:lvlText w:val=""/>
      <w:lvlJc w:val="left"/>
      <w:pPr>
        <w:ind w:left="1573" w:hanging="360"/>
      </w:pPr>
      <w:rPr>
        <w:rFonts w:ascii="Symbol" w:hAnsi="Symbol" w:hint="default"/>
      </w:rPr>
    </w:lvl>
    <w:lvl w:ilvl="1" w:tplc="080C0003" w:tentative="1">
      <w:start w:val="1"/>
      <w:numFmt w:val="bullet"/>
      <w:lvlText w:val="o"/>
      <w:lvlJc w:val="left"/>
      <w:pPr>
        <w:ind w:left="2293" w:hanging="360"/>
      </w:pPr>
      <w:rPr>
        <w:rFonts w:ascii="Courier New" w:hAnsi="Courier New" w:cs="Courier New" w:hint="default"/>
      </w:rPr>
    </w:lvl>
    <w:lvl w:ilvl="2" w:tplc="080C0005" w:tentative="1">
      <w:start w:val="1"/>
      <w:numFmt w:val="bullet"/>
      <w:lvlText w:val=""/>
      <w:lvlJc w:val="left"/>
      <w:pPr>
        <w:ind w:left="3013" w:hanging="360"/>
      </w:pPr>
      <w:rPr>
        <w:rFonts w:ascii="Wingdings" w:hAnsi="Wingdings" w:hint="default"/>
      </w:rPr>
    </w:lvl>
    <w:lvl w:ilvl="3" w:tplc="080C0001" w:tentative="1">
      <w:start w:val="1"/>
      <w:numFmt w:val="bullet"/>
      <w:lvlText w:val=""/>
      <w:lvlJc w:val="left"/>
      <w:pPr>
        <w:ind w:left="3733" w:hanging="360"/>
      </w:pPr>
      <w:rPr>
        <w:rFonts w:ascii="Symbol" w:hAnsi="Symbol" w:hint="default"/>
      </w:rPr>
    </w:lvl>
    <w:lvl w:ilvl="4" w:tplc="080C0003" w:tentative="1">
      <w:start w:val="1"/>
      <w:numFmt w:val="bullet"/>
      <w:lvlText w:val="o"/>
      <w:lvlJc w:val="left"/>
      <w:pPr>
        <w:ind w:left="4453" w:hanging="360"/>
      </w:pPr>
      <w:rPr>
        <w:rFonts w:ascii="Courier New" w:hAnsi="Courier New" w:cs="Courier New" w:hint="default"/>
      </w:rPr>
    </w:lvl>
    <w:lvl w:ilvl="5" w:tplc="080C0005" w:tentative="1">
      <w:start w:val="1"/>
      <w:numFmt w:val="bullet"/>
      <w:lvlText w:val=""/>
      <w:lvlJc w:val="left"/>
      <w:pPr>
        <w:ind w:left="5173" w:hanging="360"/>
      </w:pPr>
      <w:rPr>
        <w:rFonts w:ascii="Wingdings" w:hAnsi="Wingdings" w:hint="default"/>
      </w:rPr>
    </w:lvl>
    <w:lvl w:ilvl="6" w:tplc="080C0001" w:tentative="1">
      <w:start w:val="1"/>
      <w:numFmt w:val="bullet"/>
      <w:lvlText w:val=""/>
      <w:lvlJc w:val="left"/>
      <w:pPr>
        <w:ind w:left="5893" w:hanging="360"/>
      </w:pPr>
      <w:rPr>
        <w:rFonts w:ascii="Symbol" w:hAnsi="Symbol" w:hint="default"/>
      </w:rPr>
    </w:lvl>
    <w:lvl w:ilvl="7" w:tplc="080C0003" w:tentative="1">
      <w:start w:val="1"/>
      <w:numFmt w:val="bullet"/>
      <w:lvlText w:val="o"/>
      <w:lvlJc w:val="left"/>
      <w:pPr>
        <w:ind w:left="6613" w:hanging="360"/>
      </w:pPr>
      <w:rPr>
        <w:rFonts w:ascii="Courier New" w:hAnsi="Courier New" w:cs="Courier New" w:hint="default"/>
      </w:rPr>
    </w:lvl>
    <w:lvl w:ilvl="8" w:tplc="080C0005" w:tentative="1">
      <w:start w:val="1"/>
      <w:numFmt w:val="bullet"/>
      <w:lvlText w:val=""/>
      <w:lvlJc w:val="left"/>
      <w:pPr>
        <w:ind w:left="7333" w:hanging="360"/>
      </w:pPr>
      <w:rPr>
        <w:rFonts w:ascii="Wingdings" w:hAnsi="Wingdings" w:hint="default"/>
      </w:rPr>
    </w:lvl>
  </w:abstractNum>
  <w:abstractNum w:abstractNumId="10" w15:restartNumberingAfterBreak="0">
    <w:nsid w:val="1FC030EA"/>
    <w:multiLevelType w:val="hybridMultilevel"/>
    <w:tmpl w:val="48FA182C"/>
    <w:lvl w:ilvl="0" w:tplc="0E02C46E">
      <w:start w:val="1"/>
      <w:numFmt w:val="bullet"/>
      <w:lvlText w:val=""/>
      <w:lvlJc w:val="left"/>
      <w:pPr>
        <w:ind w:left="1346"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1" w15:restartNumberingAfterBreak="0">
    <w:nsid w:val="2150401E"/>
    <w:multiLevelType w:val="hybridMultilevel"/>
    <w:tmpl w:val="AC5CEF50"/>
    <w:lvl w:ilvl="0" w:tplc="080C0001">
      <w:start w:val="1"/>
      <w:numFmt w:val="bullet"/>
      <w:lvlText w:val=""/>
      <w:lvlJc w:val="left"/>
      <w:pPr>
        <w:ind w:left="1573" w:hanging="360"/>
      </w:pPr>
      <w:rPr>
        <w:rFonts w:ascii="Symbol" w:hAnsi="Symbol" w:hint="default"/>
      </w:rPr>
    </w:lvl>
    <w:lvl w:ilvl="1" w:tplc="FFFFFFFF" w:tentative="1">
      <w:start w:val="1"/>
      <w:numFmt w:val="bullet"/>
      <w:lvlText w:val="o"/>
      <w:lvlJc w:val="left"/>
      <w:pPr>
        <w:ind w:left="2293" w:hanging="360"/>
      </w:pPr>
      <w:rPr>
        <w:rFonts w:ascii="Courier New" w:hAnsi="Courier New" w:cs="Courier New" w:hint="default"/>
      </w:rPr>
    </w:lvl>
    <w:lvl w:ilvl="2" w:tplc="FFFFFFFF" w:tentative="1">
      <w:start w:val="1"/>
      <w:numFmt w:val="bullet"/>
      <w:lvlText w:val=""/>
      <w:lvlJc w:val="left"/>
      <w:pPr>
        <w:ind w:left="3013" w:hanging="360"/>
      </w:pPr>
      <w:rPr>
        <w:rFonts w:ascii="Wingdings" w:hAnsi="Wingdings" w:hint="default"/>
      </w:rPr>
    </w:lvl>
    <w:lvl w:ilvl="3" w:tplc="FFFFFFFF" w:tentative="1">
      <w:start w:val="1"/>
      <w:numFmt w:val="bullet"/>
      <w:lvlText w:val=""/>
      <w:lvlJc w:val="left"/>
      <w:pPr>
        <w:ind w:left="3733" w:hanging="360"/>
      </w:pPr>
      <w:rPr>
        <w:rFonts w:ascii="Symbol" w:hAnsi="Symbol" w:hint="default"/>
      </w:rPr>
    </w:lvl>
    <w:lvl w:ilvl="4" w:tplc="FFFFFFFF" w:tentative="1">
      <w:start w:val="1"/>
      <w:numFmt w:val="bullet"/>
      <w:lvlText w:val="o"/>
      <w:lvlJc w:val="left"/>
      <w:pPr>
        <w:ind w:left="4453" w:hanging="360"/>
      </w:pPr>
      <w:rPr>
        <w:rFonts w:ascii="Courier New" w:hAnsi="Courier New" w:cs="Courier New" w:hint="default"/>
      </w:rPr>
    </w:lvl>
    <w:lvl w:ilvl="5" w:tplc="FFFFFFFF" w:tentative="1">
      <w:start w:val="1"/>
      <w:numFmt w:val="bullet"/>
      <w:lvlText w:val=""/>
      <w:lvlJc w:val="left"/>
      <w:pPr>
        <w:ind w:left="5173" w:hanging="360"/>
      </w:pPr>
      <w:rPr>
        <w:rFonts w:ascii="Wingdings" w:hAnsi="Wingdings" w:hint="default"/>
      </w:rPr>
    </w:lvl>
    <w:lvl w:ilvl="6" w:tplc="FFFFFFFF" w:tentative="1">
      <w:start w:val="1"/>
      <w:numFmt w:val="bullet"/>
      <w:lvlText w:val=""/>
      <w:lvlJc w:val="left"/>
      <w:pPr>
        <w:ind w:left="5893" w:hanging="360"/>
      </w:pPr>
      <w:rPr>
        <w:rFonts w:ascii="Symbol" w:hAnsi="Symbol" w:hint="default"/>
      </w:rPr>
    </w:lvl>
    <w:lvl w:ilvl="7" w:tplc="FFFFFFFF" w:tentative="1">
      <w:start w:val="1"/>
      <w:numFmt w:val="bullet"/>
      <w:lvlText w:val="o"/>
      <w:lvlJc w:val="left"/>
      <w:pPr>
        <w:ind w:left="6613" w:hanging="360"/>
      </w:pPr>
      <w:rPr>
        <w:rFonts w:ascii="Courier New" w:hAnsi="Courier New" w:cs="Courier New" w:hint="default"/>
      </w:rPr>
    </w:lvl>
    <w:lvl w:ilvl="8" w:tplc="FFFFFFFF" w:tentative="1">
      <w:start w:val="1"/>
      <w:numFmt w:val="bullet"/>
      <w:lvlText w:val=""/>
      <w:lvlJc w:val="left"/>
      <w:pPr>
        <w:ind w:left="7333" w:hanging="360"/>
      </w:pPr>
      <w:rPr>
        <w:rFonts w:ascii="Wingdings" w:hAnsi="Wingdings" w:hint="default"/>
      </w:rPr>
    </w:lvl>
  </w:abstractNum>
  <w:abstractNum w:abstractNumId="12" w15:restartNumberingAfterBreak="0">
    <w:nsid w:val="24CA0BBC"/>
    <w:multiLevelType w:val="hybridMultilevel"/>
    <w:tmpl w:val="D7F436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F66E84"/>
    <w:multiLevelType w:val="multilevel"/>
    <w:tmpl w:val="FA1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75018"/>
    <w:multiLevelType w:val="hybridMultilevel"/>
    <w:tmpl w:val="BF10421A"/>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5" w15:restartNumberingAfterBreak="0">
    <w:nsid w:val="356113DA"/>
    <w:multiLevelType w:val="hybridMultilevel"/>
    <w:tmpl w:val="7DF4957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6" w15:restartNumberingAfterBreak="0">
    <w:nsid w:val="35CC2067"/>
    <w:multiLevelType w:val="multilevel"/>
    <w:tmpl w:val="9C362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04345C"/>
    <w:multiLevelType w:val="hybridMultilevel"/>
    <w:tmpl w:val="58DED10A"/>
    <w:lvl w:ilvl="0" w:tplc="CD560C46">
      <w:numFmt w:val="bullet"/>
      <w:lvlText w:val="•"/>
      <w:lvlJc w:val="left"/>
      <w:pPr>
        <w:ind w:left="853" w:hanging="360"/>
      </w:pPr>
      <w:rPr>
        <w:rFonts w:ascii="Raleway Light" w:eastAsia="Raleway Light" w:hAnsi="Raleway Light" w:cstheme="minorHAns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8" w15:restartNumberingAfterBreak="0">
    <w:nsid w:val="39AA74F7"/>
    <w:multiLevelType w:val="multilevel"/>
    <w:tmpl w:val="148A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4A6D29"/>
    <w:multiLevelType w:val="hybridMultilevel"/>
    <w:tmpl w:val="DEC83E42"/>
    <w:lvl w:ilvl="0" w:tplc="0E02C46E">
      <w:start w:val="1"/>
      <w:numFmt w:val="bullet"/>
      <w:lvlText w:val=""/>
      <w:lvlJc w:val="left"/>
      <w:pPr>
        <w:ind w:left="1346"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0" w15:restartNumberingAfterBreak="0">
    <w:nsid w:val="3B641AF4"/>
    <w:multiLevelType w:val="hybridMultilevel"/>
    <w:tmpl w:val="9030FB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C665AB5"/>
    <w:multiLevelType w:val="hybridMultilevel"/>
    <w:tmpl w:val="4042AE5E"/>
    <w:lvl w:ilvl="0" w:tplc="080C000F">
      <w:start w:val="1"/>
      <w:numFmt w:val="decimal"/>
      <w:lvlText w:val="%1."/>
      <w:lvlJc w:val="left"/>
      <w:pPr>
        <w:ind w:left="1213" w:hanging="360"/>
      </w:pPr>
    </w:lvl>
    <w:lvl w:ilvl="1" w:tplc="080C0019" w:tentative="1">
      <w:start w:val="1"/>
      <w:numFmt w:val="lowerLetter"/>
      <w:lvlText w:val="%2."/>
      <w:lvlJc w:val="left"/>
      <w:pPr>
        <w:ind w:left="1933" w:hanging="360"/>
      </w:pPr>
    </w:lvl>
    <w:lvl w:ilvl="2" w:tplc="080C001B" w:tentative="1">
      <w:start w:val="1"/>
      <w:numFmt w:val="lowerRoman"/>
      <w:lvlText w:val="%3."/>
      <w:lvlJc w:val="right"/>
      <w:pPr>
        <w:ind w:left="2653" w:hanging="180"/>
      </w:pPr>
    </w:lvl>
    <w:lvl w:ilvl="3" w:tplc="080C000F" w:tentative="1">
      <w:start w:val="1"/>
      <w:numFmt w:val="decimal"/>
      <w:lvlText w:val="%4."/>
      <w:lvlJc w:val="left"/>
      <w:pPr>
        <w:ind w:left="3373" w:hanging="360"/>
      </w:pPr>
    </w:lvl>
    <w:lvl w:ilvl="4" w:tplc="080C0019" w:tentative="1">
      <w:start w:val="1"/>
      <w:numFmt w:val="lowerLetter"/>
      <w:lvlText w:val="%5."/>
      <w:lvlJc w:val="left"/>
      <w:pPr>
        <w:ind w:left="4093" w:hanging="360"/>
      </w:pPr>
    </w:lvl>
    <w:lvl w:ilvl="5" w:tplc="080C001B" w:tentative="1">
      <w:start w:val="1"/>
      <w:numFmt w:val="lowerRoman"/>
      <w:lvlText w:val="%6."/>
      <w:lvlJc w:val="right"/>
      <w:pPr>
        <w:ind w:left="4813" w:hanging="180"/>
      </w:pPr>
    </w:lvl>
    <w:lvl w:ilvl="6" w:tplc="080C000F" w:tentative="1">
      <w:start w:val="1"/>
      <w:numFmt w:val="decimal"/>
      <w:lvlText w:val="%7."/>
      <w:lvlJc w:val="left"/>
      <w:pPr>
        <w:ind w:left="5533" w:hanging="360"/>
      </w:pPr>
    </w:lvl>
    <w:lvl w:ilvl="7" w:tplc="080C0019" w:tentative="1">
      <w:start w:val="1"/>
      <w:numFmt w:val="lowerLetter"/>
      <w:lvlText w:val="%8."/>
      <w:lvlJc w:val="left"/>
      <w:pPr>
        <w:ind w:left="6253" w:hanging="360"/>
      </w:pPr>
    </w:lvl>
    <w:lvl w:ilvl="8" w:tplc="080C001B" w:tentative="1">
      <w:start w:val="1"/>
      <w:numFmt w:val="lowerRoman"/>
      <w:lvlText w:val="%9."/>
      <w:lvlJc w:val="right"/>
      <w:pPr>
        <w:ind w:left="6973" w:hanging="180"/>
      </w:pPr>
    </w:lvl>
  </w:abstractNum>
  <w:abstractNum w:abstractNumId="22" w15:restartNumberingAfterBreak="0">
    <w:nsid w:val="3E45112F"/>
    <w:multiLevelType w:val="multilevel"/>
    <w:tmpl w:val="D346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1C3F0A"/>
    <w:multiLevelType w:val="hybridMultilevel"/>
    <w:tmpl w:val="6A38560C"/>
    <w:lvl w:ilvl="0" w:tplc="CD560C46">
      <w:numFmt w:val="bullet"/>
      <w:lvlText w:val="•"/>
      <w:lvlJc w:val="left"/>
      <w:pPr>
        <w:ind w:left="1346" w:hanging="360"/>
      </w:pPr>
      <w:rPr>
        <w:rFonts w:ascii="Raleway Light" w:eastAsia="Raleway Light" w:hAnsi="Raleway Light" w:cstheme="minorHAnsi"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4" w15:restartNumberingAfterBreak="0">
    <w:nsid w:val="462B151C"/>
    <w:multiLevelType w:val="hybridMultilevel"/>
    <w:tmpl w:val="2D84A5EE"/>
    <w:lvl w:ilvl="0" w:tplc="DAF0ADE2">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144385"/>
    <w:multiLevelType w:val="hybridMultilevel"/>
    <w:tmpl w:val="7260501E"/>
    <w:lvl w:ilvl="0" w:tplc="6D70D038">
      <w:start w:val="5"/>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26" w15:restartNumberingAfterBreak="0">
    <w:nsid w:val="511714BC"/>
    <w:multiLevelType w:val="hybridMultilevel"/>
    <w:tmpl w:val="84A8BC50"/>
    <w:lvl w:ilvl="0" w:tplc="6FF20CBA">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42526F"/>
    <w:multiLevelType w:val="multilevel"/>
    <w:tmpl w:val="48069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54A51D1"/>
    <w:multiLevelType w:val="multilevel"/>
    <w:tmpl w:val="EB8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921D6"/>
    <w:multiLevelType w:val="hybridMultilevel"/>
    <w:tmpl w:val="B2FA9D6A"/>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30" w15:restartNumberingAfterBreak="0">
    <w:nsid w:val="5BA22163"/>
    <w:multiLevelType w:val="multilevel"/>
    <w:tmpl w:val="07D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C155C"/>
    <w:multiLevelType w:val="multilevel"/>
    <w:tmpl w:val="221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9A29FA"/>
    <w:multiLevelType w:val="hybridMultilevel"/>
    <w:tmpl w:val="9E3E43C0"/>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33" w15:restartNumberingAfterBreak="0">
    <w:nsid w:val="64EE51AB"/>
    <w:multiLevelType w:val="hybridMultilevel"/>
    <w:tmpl w:val="CAC0B05C"/>
    <w:lvl w:ilvl="0" w:tplc="080C000F">
      <w:start w:val="1"/>
      <w:numFmt w:val="decimal"/>
      <w:lvlText w:val="%1."/>
      <w:lvlJc w:val="left"/>
      <w:pPr>
        <w:ind w:left="1213" w:hanging="360"/>
      </w:pPr>
    </w:lvl>
    <w:lvl w:ilvl="1" w:tplc="080C0019" w:tentative="1">
      <w:start w:val="1"/>
      <w:numFmt w:val="lowerLetter"/>
      <w:lvlText w:val="%2."/>
      <w:lvlJc w:val="left"/>
      <w:pPr>
        <w:ind w:left="1933" w:hanging="360"/>
      </w:pPr>
    </w:lvl>
    <w:lvl w:ilvl="2" w:tplc="080C001B" w:tentative="1">
      <w:start w:val="1"/>
      <w:numFmt w:val="lowerRoman"/>
      <w:lvlText w:val="%3."/>
      <w:lvlJc w:val="right"/>
      <w:pPr>
        <w:ind w:left="2653" w:hanging="180"/>
      </w:pPr>
    </w:lvl>
    <w:lvl w:ilvl="3" w:tplc="080C000F" w:tentative="1">
      <w:start w:val="1"/>
      <w:numFmt w:val="decimal"/>
      <w:lvlText w:val="%4."/>
      <w:lvlJc w:val="left"/>
      <w:pPr>
        <w:ind w:left="3373" w:hanging="360"/>
      </w:pPr>
    </w:lvl>
    <w:lvl w:ilvl="4" w:tplc="080C0019" w:tentative="1">
      <w:start w:val="1"/>
      <w:numFmt w:val="lowerLetter"/>
      <w:lvlText w:val="%5."/>
      <w:lvlJc w:val="left"/>
      <w:pPr>
        <w:ind w:left="4093" w:hanging="360"/>
      </w:pPr>
    </w:lvl>
    <w:lvl w:ilvl="5" w:tplc="080C001B" w:tentative="1">
      <w:start w:val="1"/>
      <w:numFmt w:val="lowerRoman"/>
      <w:lvlText w:val="%6."/>
      <w:lvlJc w:val="right"/>
      <w:pPr>
        <w:ind w:left="4813" w:hanging="180"/>
      </w:pPr>
    </w:lvl>
    <w:lvl w:ilvl="6" w:tplc="080C000F" w:tentative="1">
      <w:start w:val="1"/>
      <w:numFmt w:val="decimal"/>
      <w:lvlText w:val="%7."/>
      <w:lvlJc w:val="left"/>
      <w:pPr>
        <w:ind w:left="5533" w:hanging="360"/>
      </w:pPr>
    </w:lvl>
    <w:lvl w:ilvl="7" w:tplc="080C0019" w:tentative="1">
      <w:start w:val="1"/>
      <w:numFmt w:val="lowerLetter"/>
      <w:lvlText w:val="%8."/>
      <w:lvlJc w:val="left"/>
      <w:pPr>
        <w:ind w:left="6253" w:hanging="360"/>
      </w:pPr>
    </w:lvl>
    <w:lvl w:ilvl="8" w:tplc="080C001B" w:tentative="1">
      <w:start w:val="1"/>
      <w:numFmt w:val="lowerRoman"/>
      <w:lvlText w:val="%9."/>
      <w:lvlJc w:val="right"/>
      <w:pPr>
        <w:ind w:left="6973" w:hanging="180"/>
      </w:pPr>
    </w:lvl>
  </w:abstractNum>
  <w:abstractNum w:abstractNumId="34" w15:restartNumberingAfterBreak="0">
    <w:nsid w:val="67377972"/>
    <w:multiLevelType w:val="hybridMultilevel"/>
    <w:tmpl w:val="E028076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35" w15:restartNumberingAfterBreak="0">
    <w:nsid w:val="6A4C2EE9"/>
    <w:multiLevelType w:val="multilevel"/>
    <w:tmpl w:val="C1FA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326645"/>
    <w:multiLevelType w:val="hybridMultilevel"/>
    <w:tmpl w:val="4BBE3C14"/>
    <w:lvl w:ilvl="0" w:tplc="080C0001">
      <w:start w:val="1"/>
      <w:numFmt w:val="bullet"/>
      <w:lvlText w:val=""/>
      <w:lvlJc w:val="left"/>
      <w:pPr>
        <w:ind w:left="1213" w:hanging="360"/>
      </w:pPr>
      <w:rPr>
        <w:rFonts w:ascii="Symbol" w:hAnsi="Symbol" w:hint="default"/>
      </w:rPr>
    </w:lvl>
    <w:lvl w:ilvl="1" w:tplc="FFFFFFFF" w:tentative="1">
      <w:start w:val="1"/>
      <w:numFmt w:val="lowerLetter"/>
      <w:lvlText w:val="%2."/>
      <w:lvlJc w:val="left"/>
      <w:pPr>
        <w:ind w:left="1933" w:hanging="360"/>
      </w:pPr>
    </w:lvl>
    <w:lvl w:ilvl="2" w:tplc="FFFFFFFF" w:tentative="1">
      <w:start w:val="1"/>
      <w:numFmt w:val="lowerRoman"/>
      <w:lvlText w:val="%3."/>
      <w:lvlJc w:val="right"/>
      <w:pPr>
        <w:ind w:left="2653" w:hanging="180"/>
      </w:pPr>
    </w:lvl>
    <w:lvl w:ilvl="3" w:tplc="FFFFFFFF" w:tentative="1">
      <w:start w:val="1"/>
      <w:numFmt w:val="decimal"/>
      <w:lvlText w:val="%4."/>
      <w:lvlJc w:val="left"/>
      <w:pPr>
        <w:ind w:left="3373" w:hanging="360"/>
      </w:pPr>
    </w:lvl>
    <w:lvl w:ilvl="4" w:tplc="FFFFFFFF" w:tentative="1">
      <w:start w:val="1"/>
      <w:numFmt w:val="lowerLetter"/>
      <w:lvlText w:val="%5."/>
      <w:lvlJc w:val="left"/>
      <w:pPr>
        <w:ind w:left="4093" w:hanging="360"/>
      </w:pPr>
    </w:lvl>
    <w:lvl w:ilvl="5" w:tplc="FFFFFFFF" w:tentative="1">
      <w:start w:val="1"/>
      <w:numFmt w:val="lowerRoman"/>
      <w:lvlText w:val="%6."/>
      <w:lvlJc w:val="right"/>
      <w:pPr>
        <w:ind w:left="4813" w:hanging="180"/>
      </w:pPr>
    </w:lvl>
    <w:lvl w:ilvl="6" w:tplc="FFFFFFFF" w:tentative="1">
      <w:start w:val="1"/>
      <w:numFmt w:val="decimal"/>
      <w:lvlText w:val="%7."/>
      <w:lvlJc w:val="left"/>
      <w:pPr>
        <w:ind w:left="5533" w:hanging="360"/>
      </w:pPr>
    </w:lvl>
    <w:lvl w:ilvl="7" w:tplc="FFFFFFFF" w:tentative="1">
      <w:start w:val="1"/>
      <w:numFmt w:val="lowerLetter"/>
      <w:lvlText w:val="%8."/>
      <w:lvlJc w:val="left"/>
      <w:pPr>
        <w:ind w:left="6253" w:hanging="360"/>
      </w:pPr>
    </w:lvl>
    <w:lvl w:ilvl="8" w:tplc="FFFFFFFF" w:tentative="1">
      <w:start w:val="1"/>
      <w:numFmt w:val="lowerRoman"/>
      <w:lvlText w:val="%9."/>
      <w:lvlJc w:val="right"/>
      <w:pPr>
        <w:ind w:left="6973" w:hanging="180"/>
      </w:pPr>
    </w:lvl>
  </w:abstractNum>
  <w:abstractNum w:abstractNumId="37"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38" w15:restartNumberingAfterBreak="0">
    <w:nsid w:val="7390242C"/>
    <w:multiLevelType w:val="hybridMultilevel"/>
    <w:tmpl w:val="6B4A5A1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9" w15:restartNumberingAfterBreak="0">
    <w:nsid w:val="742628B9"/>
    <w:multiLevelType w:val="hybridMultilevel"/>
    <w:tmpl w:val="059EE0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4FF3DC6"/>
    <w:multiLevelType w:val="hybridMultilevel"/>
    <w:tmpl w:val="22EE70DC"/>
    <w:lvl w:ilvl="0" w:tplc="40FC7D08">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64D449E"/>
    <w:multiLevelType w:val="hybridMultilevel"/>
    <w:tmpl w:val="44A83D2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42" w15:restartNumberingAfterBreak="0">
    <w:nsid w:val="769514A2"/>
    <w:multiLevelType w:val="hybridMultilevel"/>
    <w:tmpl w:val="BA586A88"/>
    <w:lvl w:ilvl="0" w:tplc="47CE187C">
      <w:start w:val="1"/>
      <w:numFmt w:val="bullet"/>
      <w:lvlText w:val="-"/>
      <w:lvlJc w:val="left"/>
      <w:pPr>
        <w:ind w:left="360" w:hanging="360"/>
      </w:pPr>
      <w:rPr>
        <w:rFonts w:ascii="Raleway Light" w:eastAsia="Raleway Light" w:hAnsi="Raleway Light" w:cs="Raleway Light"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76C35ADF"/>
    <w:multiLevelType w:val="hybridMultilevel"/>
    <w:tmpl w:val="F3129930"/>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44" w15:restartNumberingAfterBreak="0">
    <w:nsid w:val="7B827C72"/>
    <w:multiLevelType w:val="multilevel"/>
    <w:tmpl w:val="EAA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006A7"/>
    <w:multiLevelType w:val="hybridMultilevel"/>
    <w:tmpl w:val="C83650A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num w:numId="1" w16cid:durableId="88740383">
    <w:abstractNumId w:val="34"/>
  </w:num>
  <w:num w:numId="2" w16cid:durableId="1363286380">
    <w:abstractNumId w:val="1"/>
  </w:num>
  <w:num w:numId="3" w16cid:durableId="1350452519">
    <w:abstractNumId w:val="7"/>
  </w:num>
  <w:num w:numId="4" w16cid:durableId="1041318695">
    <w:abstractNumId w:val="6"/>
  </w:num>
  <w:num w:numId="5" w16cid:durableId="1758362727">
    <w:abstractNumId w:val="37"/>
  </w:num>
  <w:num w:numId="6" w16cid:durableId="1931425189">
    <w:abstractNumId w:val="19"/>
  </w:num>
  <w:num w:numId="7" w16cid:durableId="957686549">
    <w:abstractNumId w:val="13"/>
  </w:num>
  <w:num w:numId="8" w16cid:durableId="449858324">
    <w:abstractNumId w:val="45"/>
  </w:num>
  <w:num w:numId="9" w16cid:durableId="243800494">
    <w:abstractNumId w:val="32"/>
  </w:num>
  <w:num w:numId="10" w16cid:durableId="186480208">
    <w:abstractNumId w:val="30"/>
  </w:num>
  <w:num w:numId="11" w16cid:durableId="1239168994">
    <w:abstractNumId w:val="8"/>
  </w:num>
  <w:num w:numId="12" w16cid:durableId="1733196242">
    <w:abstractNumId w:val="16"/>
  </w:num>
  <w:num w:numId="13" w16cid:durableId="907499861">
    <w:abstractNumId w:val="31"/>
  </w:num>
  <w:num w:numId="14" w16cid:durableId="624389266">
    <w:abstractNumId w:val="39"/>
  </w:num>
  <w:num w:numId="15" w16cid:durableId="649674347">
    <w:abstractNumId w:val="3"/>
  </w:num>
  <w:num w:numId="16" w16cid:durableId="777217901">
    <w:abstractNumId w:val="9"/>
  </w:num>
  <w:num w:numId="17" w16cid:durableId="506218520">
    <w:abstractNumId w:val="5"/>
  </w:num>
  <w:num w:numId="18" w16cid:durableId="239943879">
    <w:abstractNumId w:val="11"/>
  </w:num>
  <w:num w:numId="19" w16cid:durableId="2047171064">
    <w:abstractNumId w:val="25"/>
  </w:num>
  <w:num w:numId="20" w16cid:durableId="71439655">
    <w:abstractNumId w:val="42"/>
  </w:num>
  <w:num w:numId="21" w16cid:durableId="1647124864">
    <w:abstractNumId w:val="22"/>
  </w:num>
  <w:num w:numId="22" w16cid:durableId="1868524643">
    <w:abstractNumId w:val="27"/>
  </w:num>
  <w:num w:numId="23" w16cid:durableId="3532712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3399783">
    <w:abstractNumId w:val="24"/>
  </w:num>
  <w:num w:numId="25" w16cid:durableId="1809010030">
    <w:abstractNumId w:val="26"/>
  </w:num>
  <w:num w:numId="26" w16cid:durableId="239952969">
    <w:abstractNumId w:val="40"/>
  </w:num>
  <w:num w:numId="27" w16cid:durableId="1506557812">
    <w:abstractNumId w:val="38"/>
  </w:num>
  <w:num w:numId="28" w16cid:durableId="361714921">
    <w:abstractNumId w:val="15"/>
  </w:num>
  <w:num w:numId="29" w16cid:durableId="179510079">
    <w:abstractNumId w:val="17"/>
  </w:num>
  <w:num w:numId="30" w16cid:durableId="1091463690">
    <w:abstractNumId w:val="23"/>
  </w:num>
  <w:num w:numId="31" w16cid:durableId="1007093527">
    <w:abstractNumId w:val="10"/>
  </w:num>
  <w:num w:numId="32" w16cid:durableId="259223028">
    <w:abstractNumId w:val="0"/>
  </w:num>
  <w:num w:numId="33" w16cid:durableId="174350416">
    <w:abstractNumId w:val="12"/>
  </w:num>
  <w:num w:numId="34" w16cid:durableId="321349459">
    <w:abstractNumId w:val="14"/>
  </w:num>
  <w:num w:numId="35" w16cid:durableId="1050567152">
    <w:abstractNumId w:val="2"/>
  </w:num>
  <w:num w:numId="36" w16cid:durableId="2130588528">
    <w:abstractNumId w:val="44"/>
  </w:num>
  <w:num w:numId="37" w16cid:durableId="1223952759">
    <w:abstractNumId w:val="20"/>
  </w:num>
  <w:num w:numId="38" w16cid:durableId="784732131">
    <w:abstractNumId w:val="28"/>
  </w:num>
  <w:num w:numId="39" w16cid:durableId="1012681585">
    <w:abstractNumId w:val="33"/>
  </w:num>
  <w:num w:numId="40" w16cid:durableId="509442938">
    <w:abstractNumId w:val="21"/>
  </w:num>
  <w:num w:numId="41" w16cid:durableId="1095396937">
    <w:abstractNumId w:val="36"/>
  </w:num>
  <w:num w:numId="42" w16cid:durableId="1663436401">
    <w:abstractNumId w:val="4"/>
  </w:num>
  <w:num w:numId="43" w16cid:durableId="988902154">
    <w:abstractNumId w:val="35"/>
  </w:num>
  <w:num w:numId="44" w16cid:durableId="303658155">
    <w:abstractNumId w:val="18"/>
  </w:num>
  <w:num w:numId="45" w16cid:durableId="406076562">
    <w:abstractNumId w:val="29"/>
  </w:num>
  <w:num w:numId="46" w16cid:durableId="1944915147">
    <w:abstractNumId w:val="43"/>
  </w:num>
  <w:num w:numId="47" w16cid:durableId="47749690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D1"/>
    <w:rsid w:val="00016FA6"/>
    <w:rsid w:val="00022F92"/>
    <w:rsid w:val="00023F23"/>
    <w:rsid w:val="00030F65"/>
    <w:rsid w:val="0003119D"/>
    <w:rsid w:val="00033B8D"/>
    <w:rsid w:val="0003641A"/>
    <w:rsid w:val="000450A7"/>
    <w:rsid w:val="00057938"/>
    <w:rsid w:val="00070D45"/>
    <w:rsid w:val="000711E9"/>
    <w:rsid w:val="0007768B"/>
    <w:rsid w:val="00084559"/>
    <w:rsid w:val="00086BE7"/>
    <w:rsid w:val="00095A59"/>
    <w:rsid w:val="000A18D4"/>
    <w:rsid w:val="000A2B9F"/>
    <w:rsid w:val="000B3071"/>
    <w:rsid w:val="000B5A30"/>
    <w:rsid w:val="000D09A9"/>
    <w:rsid w:val="000D269D"/>
    <w:rsid w:val="000D47B3"/>
    <w:rsid w:val="000F257C"/>
    <w:rsid w:val="00102AA6"/>
    <w:rsid w:val="00103936"/>
    <w:rsid w:val="001251B1"/>
    <w:rsid w:val="001377D1"/>
    <w:rsid w:val="00137C84"/>
    <w:rsid w:val="00145114"/>
    <w:rsid w:val="00145EEF"/>
    <w:rsid w:val="001574FA"/>
    <w:rsid w:val="0019013E"/>
    <w:rsid w:val="00190842"/>
    <w:rsid w:val="001A345F"/>
    <w:rsid w:val="001A3948"/>
    <w:rsid w:val="001A5E3D"/>
    <w:rsid w:val="001A73FA"/>
    <w:rsid w:val="001B0934"/>
    <w:rsid w:val="001B10EC"/>
    <w:rsid w:val="001B2190"/>
    <w:rsid w:val="001C2E4F"/>
    <w:rsid w:val="001C6C42"/>
    <w:rsid w:val="001D0D1B"/>
    <w:rsid w:val="001D3FE3"/>
    <w:rsid w:val="001D6257"/>
    <w:rsid w:val="001D63CB"/>
    <w:rsid w:val="001E2F35"/>
    <w:rsid w:val="001E61F5"/>
    <w:rsid w:val="001F22A7"/>
    <w:rsid w:val="002020B3"/>
    <w:rsid w:val="002061CF"/>
    <w:rsid w:val="002073FC"/>
    <w:rsid w:val="002218C6"/>
    <w:rsid w:val="00226A59"/>
    <w:rsid w:val="00231A03"/>
    <w:rsid w:val="00237B1A"/>
    <w:rsid w:val="0024169B"/>
    <w:rsid w:val="0024473B"/>
    <w:rsid w:val="00244D9E"/>
    <w:rsid w:val="00245D40"/>
    <w:rsid w:val="00251D2B"/>
    <w:rsid w:val="00256337"/>
    <w:rsid w:val="00263D1E"/>
    <w:rsid w:val="002663CA"/>
    <w:rsid w:val="00270658"/>
    <w:rsid w:val="00271B23"/>
    <w:rsid w:val="0027293A"/>
    <w:rsid w:val="00275575"/>
    <w:rsid w:val="00293CAC"/>
    <w:rsid w:val="00294AF5"/>
    <w:rsid w:val="00297FC5"/>
    <w:rsid w:val="002A1948"/>
    <w:rsid w:val="002A4BD5"/>
    <w:rsid w:val="002B053D"/>
    <w:rsid w:val="002B3FCE"/>
    <w:rsid w:val="002B549E"/>
    <w:rsid w:val="002B57DB"/>
    <w:rsid w:val="002B7906"/>
    <w:rsid w:val="002C387B"/>
    <w:rsid w:val="002C5AA3"/>
    <w:rsid w:val="002C7B59"/>
    <w:rsid w:val="002D3F0D"/>
    <w:rsid w:val="002E0C57"/>
    <w:rsid w:val="002E2948"/>
    <w:rsid w:val="002F3AB9"/>
    <w:rsid w:val="002F4EB9"/>
    <w:rsid w:val="0030285F"/>
    <w:rsid w:val="0030537E"/>
    <w:rsid w:val="003101CC"/>
    <w:rsid w:val="00320DCD"/>
    <w:rsid w:val="00323B5E"/>
    <w:rsid w:val="00327B26"/>
    <w:rsid w:val="003437D6"/>
    <w:rsid w:val="003467DD"/>
    <w:rsid w:val="00370FAE"/>
    <w:rsid w:val="00387EDA"/>
    <w:rsid w:val="00390B20"/>
    <w:rsid w:val="0039558E"/>
    <w:rsid w:val="00396F6B"/>
    <w:rsid w:val="003A313A"/>
    <w:rsid w:val="003A3927"/>
    <w:rsid w:val="003A56EC"/>
    <w:rsid w:val="003B472F"/>
    <w:rsid w:val="003B5774"/>
    <w:rsid w:val="003B65A1"/>
    <w:rsid w:val="003B6AD0"/>
    <w:rsid w:val="003C6EBE"/>
    <w:rsid w:val="003D0407"/>
    <w:rsid w:val="003D0D3F"/>
    <w:rsid w:val="003D7291"/>
    <w:rsid w:val="003F1FC4"/>
    <w:rsid w:val="003F5C33"/>
    <w:rsid w:val="00400C50"/>
    <w:rsid w:val="00402EB0"/>
    <w:rsid w:val="00414E8D"/>
    <w:rsid w:val="0041751C"/>
    <w:rsid w:val="0042085D"/>
    <w:rsid w:val="00427662"/>
    <w:rsid w:val="004331D4"/>
    <w:rsid w:val="00434986"/>
    <w:rsid w:val="00442465"/>
    <w:rsid w:val="00444C6F"/>
    <w:rsid w:val="00445CD8"/>
    <w:rsid w:val="00451B1E"/>
    <w:rsid w:val="00454EC1"/>
    <w:rsid w:val="00456457"/>
    <w:rsid w:val="00465328"/>
    <w:rsid w:val="004653D1"/>
    <w:rsid w:val="00470075"/>
    <w:rsid w:val="004873B5"/>
    <w:rsid w:val="004A1991"/>
    <w:rsid w:val="004A7BAD"/>
    <w:rsid w:val="004B1BFB"/>
    <w:rsid w:val="004D5DA4"/>
    <w:rsid w:val="004E364E"/>
    <w:rsid w:val="004F0C33"/>
    <w:rsid w:val="0050407F"/>
    <w:rsid w:val="005050B5"/>
    <w:rsid w:val="00524D00"/>
    <w:rsid w:val="00525937"/>
    <w:rsid w:val="00526CD4"/>
    <w:rsid w:val="00527D8E"/>
    <w:rsid w:val="00530660"/>
    <w:rsid w:val="00530B65"/>
    <w:rsid w:val="00531935"/>
    <w:rsid w:val="0054129D"/>
    <w:rsid w:val="0054294B"/>
    <w:rsid w:val="00556DCC"/>
    <w:rsid w:val="00563B6D"/>
    <w:rsid w:val="00564F01"/>
    <w:rsid w:val="00567730"/>
    <w:rsid w:val="00575963"/>
    <w:rsid w:val="00582BF6"/>
    <w:rsid w:val="0059059C"/>
    <w:rsid w:val="00590717"/>
    <w:rsid w:val="00597085"/>
    <w:rsid w:val="00597BAE"/>
    <w:rsid w:val="005A3DEF"/>
    <w:rsid w:val="005D1B98"/>
    <w:rsid w:val="005D578A"/>
    <w:rsid w:val="005D5963"/>
    <w:rsid w:val="005D7576"/>
    <w:rsid w:val="005E3A4E"/>
    <w:rsid w:val="00612D5A"/>
    <w:rsid w:val="00615720"/>
    <w:rsid w:val="006219F7"/>
    <w:rsid w:val="00650AF7"/>
    <w:rsid w:val="00656C3B"/>
    <w:rsid w:val="00662D55"/>
    <w:rsid w:val="00666847"/>
    <w:rsid w:val="0067096F"/>
    <w:rsid w:val="00676F26"/>
    <w:rsid w:val="00692473"/>
    <w:rsid w:val="00693958"/>
    <w:rsid w:val="00694132"/>
    <w:rsid w:val="0069553F"/>
    <w:rsid w:val="00695B79"/>
    <w:rsid w:val="006A3749"/>
    <w:rsid w:val="006A3AEF"/>
    <w:rsid w:val="006A64FB"/>
    <w:rsid w:val="006A76F2"/>
    <w:rsid w:val="006B0E3A"/>
    <w:rsid w:val="006B3DCE"/>
    <w:rsid w:val="006C3BFE"/>
    <w:rsid w:val="006D087E"/>
    <w:rsid w:val="006D47BF"/>
    <w:rsid w:val="006D6C0A"/>
    <w:rsid w:val="006E617A"/>
    <w:rsid w:val="006E61DF"/>
    <w:rsid w:val="006F29EE"/>
    <w:rsid w:val="007109AF"/>
    <w:rsid w:val="00716501"/>
    <w:rsid w:val="00717055"/>
    <w:rsid w:val="00724E89"/>
    <w:rsid w:val="007411BD"/>
    <w:rsid w:val="007432E8"/>
    <w:rsid w:val="007437A8"/>
    <w:rsid w:val="0074380A"/>
    <w:rsid w:val="007445CA"/>
    <w:rsid w:val="007465D8"/>
    <w:rsid w:val="00747AA0"/>
    <w:rsid w:val="007527D1"/>
    <w:rsid w:val="00754443"/>
    <w:rsid w:val="007555B6"/>
    <w:rsid w:val="00756F9F"/>
    <w:rsid w:val="00766B18"/>
    <w:rsid w:val="007677C0"/>
    <w:rsid w:val="00772F92"/>
    <w:rsid w:val="0078130B"/>
    <w:rsid w:val="00781A9E"/>
    <w:rsid w:val="0078501B"/>
    <w:rsid w:val="0078687B"/>
    <w:rsid w:val="00786A57"/>
    <w:rsid w:val="00790929"/>
    <w:rsid w:val="007A4F8B"/>
    <w:rsid w:val="007B5FA9"/>
    <w:rsid w:val="007C0B5F"/>
    <w:rsid w:val="007C1510"/>
    <w:rsid w:val="007D142B"/>
    <w:rsid w:val="007D4726"/>
    <w:rsid w:val="007E04C7"/>
    <w:rsid w:val="007E2CEB"/>
    <w:rsid w:val="007E602A"/>
    <w:rsid w:val="007F1E53"/>
    <w:rsid w:val="00811C2A"/>
    <w:rsid w:val="00815357"/>
    <w:rsid w:val="008219D4"/>
    <w:rsid w:val="00830976"/>
    <w:rsid w:val="0083161A"/>
    <w:rsid w:val="00833B91"/>
    <w:rsid w:val="00835EBA"/>
    <w:rsid w:val="00837CA5"/>
    <w:rsid w:val="00847616"/>
    <w:rsid w:val="0085314F"/>
    <w:rsid w:val="008568B7"/>
    <w:rsid w:val="00871C87"/>
    <w:rsid w:val="00881993"/>
    <w:rsid w:val="00891D62"/>
    <w:rsid w:val="00896C3A"/>
    <w:rsid w:val="008A1BE4"/>
    <w:rsid w:val="008A4220"/>
    <w:rsid w:val="008B1924"/>
    <w:rsid w:val="008C0BC4"/>
    <w:rsid w:val="008C6084"/>
    <w:rsid w:val="008E6B7C"/>
    <w:rsid w:val="008F0487"/>
    <w:rsid w:val="008F0B6F"/>
    <w:rsid w:val="008F6919"/>
    <w:rsid w:val="008F6E18"/>
    <w:rsid w:val="00901F9E"/>
    <w:rsid w:val="009068C0"/>
    <w:rsid w:val="009124D2"/>
    <w:rsid w:val="00912EDD"/>
    <w:rsid w:val="00921AD8"/>
    <w:rsid w:val="009234AC"/>
    <w:rsid w:val="009251E9"/>
    <w:rsid w:val="009255C9"/>
    <w:rsid w:val="00925C11"/>
    <w:rsid w:val="0093115D"/>
    <w:rsid w:val="0093339E"/>
    <w:rsid w:val="00933E79"/>
    <w:rsid w:val="009370B0"/>
    <w:rsid w:val="00940268"/>
    <w:rsid w:val="00941BA8"/>
    <w:rsid w:val="00944629"/>
    <w:rsid w:val="0095725F"/>
    <w:rsid w:val="00960416"/>
    <w:rsid w:val="00962A8C"/>
    <w:rsid w:val="00971549"/>
    <w:rsid w:val="00971648"/>
    <w:rsid w:val="0098152C"/>
    <w:rsid w:val="00996CA1"/>
    <w:rsid w:val="009A665C"/>
    <w:rsid w:val="009A7509"/>
    <w:rsid w:val="009B1430"/>
    <w:rsid w:val="009B5254"/>
    <w:rsid w:val="009C1DB2"/>
    <w:rsid w:val="009C5D1F"/>
    <w:rsid w:val="009D17C5"/>
    <w:rsid w:val="009E4967"/>
    <w:rsid w:val="009F0811"/>
    <w:rsid w:val="009F3C52"/>
    <w:rsid w:val="009F45CE"/>
    <w:rsid w:val="00A0194B"/>
    <w:rsid w:val="00A021C2"/>
    <w:rsid w:val="00A024BB"/>
    <w:rsid w:val="00A06764"/>
    <w:rsid w:val="00A13A01"/>
    <w:rsid w:val="00A22CE8"/>
    <w:rsid w:val="00A33E83"/>
    <w:rsid w:val="00A426B1"/>
    <w:rsid w:val="00A47F71"/>
    <w:rsid w:val="00A518D5"/>
    <w:rsid w:val="00A559A9"/>
    <w:rsid w:val="00A630CA"/>
    <w:rsid w:val="00A63C29"/>
    <w:rsid w:val="00A655D5"/>
    <w:rsid w:val="00A751CC"/>
    <w:rsid w:val="00A91428"/>
    <w:rsid w:val="00AA13F1"/>
    <w:rsid w:val="00AA32D9"/>
    <w:rsid w:val="00AB44DA"/>
    <w:rsid w:val="00AB72BA"/>
    <w:rsid w:val="00AD71C9"/>
    <w:rsid w:val="00AD7492"/>
    <w:rsid w:val="00AE081D"/>
    <w:rsid w:val="00B00130"/>
    <w:rsid w:val="00B03A3C"/>
    <w:rsid w:val="00B070A2"/>
    <w:rsid w:val="00B12D9B"/>
    <w:rsid w:val="00B17054"/>
    <w:rsid w:val="00B1771A"/>
    <w:rsid w:val="00B25572"/>
    <w:rsid w:val="00B3295F"/>
    <w:rsid w:val="00B350ED"/>
    <w:rsid w:val="00B43935"/>
    <w:rsid w:val="00B5096E"/>
    <w:rsid w:val="00B577DC"/>
    <w:rsid w:val="00B605FA"/>
    <w:rsid w:val="00B622A0"/>
    <w:rsid w:val="00B64383"/>
    <w:rsid w:val="00B71458"/>
    <w:rsid w:val="00B72928"/>
    <w:rsid w:val="00B77E30"/>
    <w:rsid w:val="00B80116"/>
    <w:rsid w:val="00B826DB"/>
    <w:rsid w:val="00B833FA"/>
    <w:rsid w:val="00B85244"/>
    <w:rsid w:val="00B91998"/>
    <w:rsid w:val="00BB02D1"/>
    <w:rsid w:val="00BB0DF4"/>
    <w:rsid w:val="00BC07DB"/>
    <w:rsid w:val="00BC705B"/>
    <w:rsid w:val="00BD37A0"/>
    <w:rsid w:val="00BD66F8"/>
    <w:rsid w:val="00BE6F20"/>
    <w:rsid w:val="00BE75D0"/>
    <w:rsid w:val="00BF05B6"/>
    <w:rsid w:val="00C06F46"/>
    <w:rsid w:val="00C14C6B"/>
    <w:rsid w:val="00C1648E"/>
    <w:rsid w:val="00C215A4"/>
    <w:rsid w:val="00C25422"/>
    <w:rsid w:val="00C25E0B"/>
    <w:rsid w:val="00C336FD"/>
    <w:rsid w:val="00C371EA"/>
    <w:rsid w:val="00C44ECD"/>
    <w:rsid w:val="00C52555"/>
    <w:rsid w:val="00C53198"/>
    <w:rsid w:val="00C62522"/>
    <w:rsid w:val="00C62650"/>
    <w:rsid w:val="00C7467B"/>
    <w:rsid w:val="00C75EDD"/>
    <w:rsid w:val="00C822D4"/>
    <w:rsid w:val="00C91D1F"/>
    <w:rsid w:val="00C93219"/>
    <w:rsid w:val="00C94DC4"/>
    <w:rsid w:val="00C9729A"/>
    <w:rsid w:val="00CB5E57"/>
    <w:rsid w:val="00CC19AE"/>
    <w:rsid w:val="00CC45B5"/>
    <w:rsid w:val="00CD042B"/>
    <w:rsid w:val="00CD2C8E"/>
    <w:rsid w:val="00CD513E"/>
    <w:rsid w:val="00CE01F4"/>
    <w:rsid w:val="00CE2BB4"/>
    <w:rsid w:val="00CE4099"/>
    <w:rsid w:val="00CE617D"/>
    <w:rsid w:val="00CE723C"/>
    <w:rsid w:val="00CF6744"/>
    <w:rsid w:val="00D0665F"/>
    <w:rsid w:val="00D11508"/>
    <w:rsid w:val="00D12CEE"/>
    <w:rsid w:val="00D14D5C"/>
    <w:rsid w:val="00D17010"/>
    <w:rsid w:val="00D20F4B"/>
    <w:rsid w:val="00D230E6"/>
    <w:rsid w:val="00D24DB9"/>
    <w:rsid w:val="00D27D83"/>
    <w:rsid w:val="00D30212"/>
    <w:rsid w:val="00D314CC"/>
    <w:rsid w:val="00D336AA"/>
    <w:rsid w:val="00D337FB"/>
    <w:rsid w:val="00D34C80"/>
    <w:rsid w:val="00D369A7"/>
    <w:rsid w:val="00D40CBE"/>
    <w:rsid w:val="00D56DB2"/>
    <w:rsid w:val="00D648C2"/>
    <w:rsid w:val="00D723B7"/>
    <w:rsid w:val="00D90A31"/>
    <w:rsid w:val="00D9163F"/>
    <w:rsid w:val="00D96DF4"/>
    <w:rsid w:val="00DA2B18"/>
    <w:rsid w:val="00DA3684"/>
    <w:rsid w:val="00DC069B"/>
    <w:rsid w:val="00DC161E"/>
    <w:rsid w:val="00DD2509"/>
    <w:rsid w:val="00DD5988"/>
    <w:rsid w:val="00DD6B69"/>
    <w:rsid w:val="00DE32A7"/>
    <w:rsid w:val="00DF04DF"/>
    <w:rsid w:val="00DF1205"/>
    <w:rsid w:val="00E01202"/>
    <w:rsid w:val="00E054EA"/>
    <w:rsid w:val="00E075C6"/>
    <w:rsid w:val="00E10A92"/>
    <w:rsid w:val="00E11A49"/>
    <w:rsid w:val="00E14D9B"/>
    <w:rsid w:val="00E20F35"/>
    <w:rsid w:val="00E27B0C"/>
    <w:rsid w:val="00E32261"/>
    <w:rsid w:val="00E329E4"/>
    <w:rsid w:val="00E35E01"/>
    <w:rsid w:val="00E61AC4"/>
    <w:rsid w:val="00E63EC1"/>
    <w:rsid w:val="00E76FDB"/>
    <w:rsid w:val="00E83742"/>
    <w:rsid w:val="00E9127A"/>
    <w:rsid w:val="00E979AB"/>
    <w:rsid w:val="00EA2A28"/>
    <w:rsid w:val="00EB50BC"/>
    <w:rsid w:val="00EC4399"/>
    <w:rsid w:val="00ED01A6"/>
    <w:rsid w:val="00ED1FE5"/>
    <w:rsid w:val="00ED67FF"/>
    <w:rsid w:val="00EE35D4"/>
    <w:rsid w:val="00EE69F8"/>
    <w:rsid w:val="00EF6065"/>
    <w:rsid w:val="00EF6E37"/>
    <w:rsid w:val="00F00D86"/>
    <w:rsid w:val="00F03AC1"/>
    <w:rsid w:val="00F06B06"/>
    <w:rsid w:val="00F07A13"/>
    <w:rsid w:val="00F112C5"/>
    <w:rsid w:val="00F13EC4"/>
    <w:rsid w:val="00F17DE9"/>
    <w:rsid w:val="00F4564C"/>
    <w:rsid w:val="00F5082C"/>
    <w:rsid w:val="00F6479D"/>
    <w:rsid w:val="00F77DBD"/>
    <w:rsid w:val="00F850A4"/>
    <w:rsid w:val="00F87A59"/>
    <w:rsid w:val="00F90465"/>
    <w:rsid w:val="00F929FA"/>
    <w:rsid w:val="00F96FFC"/>
    <w:rsid w:val="00FB4B7F"/>
    <w:rsid w:val="00FC1F91"/>
    <w:rsid w:val="00FC391C"/>
    <w:rsid w:val="00FD320C"/>
    <w:rsid w:val="00FD35C0"/>
    <w:rsid w:val="00FD5A49"/>
    <w:rsid w:val="00FE1990"/>
    <w:rsid w:val="00FE1AFD"/>
    <w:rsid w:val="00FE6A84"/>
    <w:rsid w:val="00FF1717"/>
    <w:rsid w:val="00FF5020"/>
    <w:rsid w:val="00FF7C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lang w:val="ca-ES"/>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ca-ES"/>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lang w:val="fr-BE"/>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b/>
      <w:color w:val="194895"/>
      <w:sz w:val="28"/>
    </w:rPr>
  </w:style>
  <w:style w:type="character" w:customStyle="1" w:styleId="Sous-titreCar">
    <w:name w:val="Sous-titre Car"/>
    <w:aliases w:val="EU24 Subtitle Car"/>
    <w:basedOn w:val="Policepardfaut"/>
    <w:link w:val="Sous-titre"/>
    <w:uiPriority w:val="11"/>
    <w:rsid w:val="00D56DB2"/>
    <w:rPr>
      <w:rFonts w:ascii="Montserrat" w:eastAsia="Raleway Light" w:hAnsi="Raleway Light" w:cs="Raleway Light"/>
      <w:b/>
      <w:color w:val="194895"/>
      <w:kern w:val="0"/>
      <w:sz w:val="28"/>
      <w:szCs w:val="26"/>
      <w:lang w:val="ca-ES"/>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lang w:val="ca-ES"/>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ca-ES"/>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ca-ES"/>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ca-ES"/>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val="nl-BE"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ca-ES"/>
      <w14:ligatures w14:val="none"/>
    </w:rPr>
  </w:style>
  <w:style w:type="paragraph" w:styleId="Paragraphedeliste">
    <w:name w:val="List Paragraph"/>
    <w:basedOn w:val="Normal"/>
    <w:uiPriority w:val="1"/>
    <w:qFormat/>
    <w:rsid w:val="0074380A"/>
    <w:pPr>
      <w:ind w:left="720"/>
      <w:contextualSpacing/>
    </w:pPr>
  </w:style>
  <w:style w:type="character" w:styleId="Mentionnonrsolue">
    <w:name w:val="Unresolved Mention"/>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ca-ES"/>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B25572"/>
    <w:rPr>
      <w:sz w:val="16"/>
      <w:szCs w:val="16"/>
    </w:rPr>
  </w:style>
  <w:style w:type="paragraph" w:styleId="Commentaire">
    <w:name w:val="annotation text"/>
    <w:basedOn w:val="Normal"/>
    <w:link w:val="CommentaireCar"/>
    <w:uiPriority w:val="99"/>
    <w:unhideWhenUsed/>
    <w:rsid w:val="00B25572"/>
    <w:pPr>
      <w:widowControl/>
      <w:autoSpaceDE/>
      <w:autoSpaceDN/>
      <w:spacing w:after="160" w:line="240" w:lineRule="auto"/>
      <w:ind w:left="0" w:right="0"/>
      <w:jc w:val="left"/>
    </w:pPr>
    <w:rPr>
      <w:rFonts w:asciiTheme="minorHAnsi" w:eastAsiaTheme="minorHAnsi" w:hAnsiTheme="minorHAnsi" w:cstheme="minorBidi"/>
      <w:color w:val="auto"/>
      <w:kern w:val="2"/>
      <w:sz w:val="20"/>
      <w:szCs w:val="20"/>
      <w:lang w:val="fr-BE"/>
      <w14:ligatures w14:val="standardContextual"/>
    </w:rPr>
  </w:style>
  <w:style w:type="character" w:customStyle="1" w:styleId="CommentaireCar">
    <w:name w:val="Commentaire Car"/>
    <w:basedOn w:val="Policepardfaut"/>
    <w:link w:val="Commentaire"/>
    <w:uiPriority w:val="99"/>
    <w:rsid w:val="00B25572"/>
    <w:rPr>
      <w:sz w:val="20"/>
      <w:szCs w:val="20"/>
    </w:rPr>
  </w:style>
  <w:style w:type="character" w:customStyle="1" w:styleId="element-invisible">
    <w:name w:val="element-invisible"/>
    <w:basedOn w:val="Policepardfaut"/>
    <w:rsid w:val="002A1948"/>
  </w:style>
  <w:style w:type="paragraph" w:styleId="Objetducommentaire">
    <w:name w:val="annotation subject"/>
    <w:basedOn w:val="Commentaire"/>
    <w:next w:val="Commentaire"/>
    <w:link w:val="ObjetducommentaireCar"/>
    <w:uiPriority w:val="99"/>
    <w:semiHidden/>
    <w:unhideWhenUsed/>
    <w:rsid w:val="00B12D9B"/>
    <w:pPr>
      <w:widowControl w:val="0"/>
      <w:autoSpaceDE w:val="0"/>
      <w:autoSpaceDN w:val="0"/>
      <w:spacing w:after="120"/>
      <w:ind w:left="493" w:right="714"/>
      <w:jc w:val="both"/>
    </w:pPr>
    <w:rPr>
      <w:rFonts w:ascii="Raleway Light" w:eastAsia="Raleway Light" w:hAnsi="Raleway Light" w:cs="Raleway Light"/>
      <w:b/>
      <w:bCs/>
      <w:color w:val="231F20"/>
      <w:kern w:val="0"/>
      <w:lang w:val="ca-ES"/>
      <w14:ligatures w14:val="none"/>
    </w:rPr>
  </w:style>
  <w:style w:type="character" w:customStyle="1" w:styleId="ObjetducommentaireCar">
    <w:name w:val="Objet du commentaire Car"/>
    <w:basedOn w:val="CommentaireCar"/>
    <w:link w:val="Objetducommentaire"/>
    <w:uiPriority w:val="99"/>
    <w:semiHidden/>
    <w:rsid w:val="00B12D9B"/>
    <w:rPr>
      <w:rFonts w:ascii="Raleway Light" w:eastAsia="Raleway Light" w:hAnsi="Raleway Light" w:cs="Raleway Light"/>
      <w:b/>
      <w:bCs/>
      <w:color w:val="231F20"/>
      <w:kern w:val="0"/>
      <w:sz w:val="20"/>
      <w:szCs w:val="20"/>
      <w:lang w:val="ca-ES"/>
      <w14:ligatures w14:val="none"/>
    </w:rPr>
  </w:style>
  <w:style w:type="paragraph" w:customStyle="1" w:styleId="ecl-paragraph">
    <w:name w:val="ecl-paragraph"/>
    <w:basedOn w:val="Normal"/>
    <w:rsid w:val="009370B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white-space-pre">
    <w:name w:val="white-space-pre"/>
    <w:basedOn w:val="Policepardfaut"/>
    <w:rsid w:val="00F87A59"/>
  </w:style>
  <w:style w:type="character" w:styleId="Lienhypertextesuivivisit">
    <w:name w:val="FollowedHyperlink"/>
    <w:basedOn w:val="Policepardfaut"/>
    <w:uiPriority w:val="99"/>
    <w:semiHidden/>
    <w:unhideWhenUsed/>
    <w:rsid w:val="009251E9"/>
    <w:rPr>
      <w:color w:val="3B7CFF" w:themeColor="followedHyperlink"/>
      <w:u w:val="single"/>
    </w:rPr>
  </w:style>
  <w:style w:type="paragraph" w:customStyle="1" w:styleId="pf0">
    <w:name w:val="pf0"/>
    <w:basedOn w:val="Normal"/>
    <w:rsid w:val="00C822D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cf01">
    <w:name w:val="cf01"/>
    <w:basedOn w:val="Policepardfaut"/>
    <w:rsid w:val="00C822D4"/>
    <w:rPr>
      <w:rFonts w:ascii="Segoe UI" w:hAnsi="Segoe UI" w:cs="Segoe UI" w:hint="default"/>
      <w:sz w:val="18"/>
      <w:szCs w:val="18"/>
    </w:rPr>
  </w:style>
  <w:style w:type="paragraph" w:styleId="Rvision">
    <w:name w:val="Revision"/>
    <w:hidden/>
    <w:uiPriority w:val="99"/>
    <w:semiHidden/>
    <w:rsid w:val="00531935"/>
    <w:pPr>
      <w:spacing w:after="0" w:line="240" w:lineRule="auto"/>
    </w:pPr>
    <w:rPr>
      <w:rFonts w:ascii="Raleway Light" w:eastAsia="Raleway Light" w:hAnsi="Raleway Light" w:cs="Raleway Light"/>
      <w:color w:val="231F20"/>
      <w:kern w:val="0"/>
      <w:sz w:val="26"/>
      <w:szCs w:val="26"/>
      <w:lang w:val="ca-ES"/>
      <w14:ligatures w14:val="none"/>
    </w:rPr>
  </w:style>
  <w:style w:type="paragraph" w:styleId="Citationintense">
    <w:name w:val="Intense Quote"/>
    <w:basedOn w:val="Normal"/>
    <w:next w:val="Normal"/>
    <w:link w:val="CitationintenseCar"/>
    <w:uiPriority w:val="30"/>
    <w:qFormat/>
    <w:rsid w:val="007109AF"/>
    <w:pPr>
      <w:pBdr>
        <w:top w:val="single" w:sz="4" w:space="10" w:color="003399" w:themeColor="accent1"/>
        <w:bottom w:val="single" w:sz="4" w:space="10" w:color="003399" w:themeColor="accent1"/>
      </w:pBdr>
      <w:spacing w:before="360" w:after="360" w:line="240" w:lineRule="auto"/>
      <w:ind w:left="864" w:right="864"/>
      <w:jc w:val="center"/>
    </w:pPr>
    <w:rPr>
      <w:i/>
      <w:iCs/>
      <w:color w:val="003399" w:themeColor="accent1"/>
      <w:sz w:val="22"/>
      <w:szCs w:val="22"/>
      <w:lang w:val="fr-BE"/>
    </w:rPr>
  </w:style>
  <w:style w:type="character" w:customStyle="1" w:styleId="CitationintenseCar">
    <w:name w:val="Citation intense Car"/>
    <w:basedOn w:val="Policepardfaut"/>
    <w:link w:val="Citationintense"/>
    <w:uiPriority w:val="30"/>
    <w:rsid w:val="007109AF"/>
    <w:rPr>
      <w:rFonts w:ascii="Raleway Light" w:eastAsia="Raleway Light" w:hAnsi="Raleway Light" w:cs="Raleway Light"/>
      <w:i/>
      <w:iCs/>
      <w:color w:val="003399" w:themeColor="accent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269">
      <w:bodyDiv w:val="1"/>
      <w:marLeft w:val="0"/>
      <w:marRight w:val="0"/>
      <w:marTop w:val="0"/>
      <w:marBottom w:val="0"/>
      <w:divBdr>
        <w:top w:val="none" w:sz="0" w:space="0" w:color="auto"/>
        <w:left w:val="none" w:sz="0" w:space="0" w:color="auto"/>
        <w:bottom w:val="none" w:sz="0" w:space="0" w:color="auto"/>
        <w:right w:val="none" w:sz="0" w:space="0" w:color="auto"/>
      </w:divBdr>
    </w:div>
    <w:div w:id="40400768">
      <w:bodyDiv w:val="1"/>
      <w:marLeft w:val="0"/>
      <w:marRight w:val="0"/>
      <w:marTop w:val="0"/>
      <w:marBottom w:val="0"/>
      <w:divBdr>
        <w:top w:val="none" w:sz="0" w:space="0" w:color="auto"/>
        <w:left w:val="none" w:sz="0" w:space="0" w:color="auto"/>
        <w:bottom w:val="none" w:sz="0" w:space="0" w:color="auto"/>
        <w:right w:val="none" w:sz="0" w:space="0" w:color="auto"/>
      </w:divBdr>
    </w:div>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141316571">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227427769">
      <w:bodyDiv w:val="1"/>
      <w:marLeft w:val="0"/>
      <w:marRight w:val="0"/>
      <w:marTop w:val="0"/>
      <w:marBottom w:val="0"/>
      <w:divBdr>
        <w:top w:val="none" w:sz="0" w:space="0" w:color="auto"/>
        <w:left w:val="none" w:sz="0" w:space="0" w:color="auto"/>
        <w:bottom w:val="none" w:sz="0" w:space="0" w:color="auto"/>
        <w:right w:val="none" w:sz="0" w:space="0" w:color="auto"/>
      </w:divBdr>
    </w:div>
    <w:div w:id="334261136">
      <w:bodyDiv w:val="1"/>
      <w:marLeft w:val="0"/>
      <w:marRight w:val="0"/>
      <w:marTop w:val="0"/>
      <w:marBottom w:val="0"/>
      <w:divBdr>
        <w:top w:val="none" w:sz="0" w:space="0" w:color="auto"/>
        <w:left w:val="none" w:sz="0" w:space="0" w:color="auto"/>
        <w:bottom w:val="none" w:sz="0" w:space="0" w:color="auto"/>
        <w:right w:val="none" w:sz="0" w:space="0" w:color="auto"/>
      </w:divBdr>
      <w:divsChild>
        <w:div w:id="768893340">
          <w:marLeft w:val="0"/>
          <w:marRight w:val="0"/>
          <w:marTop w:val="0"/>
          <w:marBottom w:val="0"/>
          <w:divBdr>
            <w:top w:val="none" w:sz="0" w:space="0" w:color="auto"/>
            <w:left w:val="none" w:sz="0" w:space="0" w:color="auto"/>
            <w:bottom w:val="none" w:sz="0" w:space="0" w:color="auto"/>
            <w:right w:val="none" w:sz="0" w:space="0" w:color="auto"/>
          </w:divBdr>
        </w:div>
        <w:div w:id="1005594401">
          <w:marLeft w:val="0"/>
          <w:marRight w:val="0"/>
          <w:marTop w:val="0"/>
          <w:marBottom w:val="0"/>
          <w:divBdr>
            <w:top w:val="none" w:sz="0" w:space="0" w:color="auto"/>
            <w:left w:val="none" w:sz="0" w:space="0" w:color="auto"/>
            <w:bottom w:val="none" w:sz="0" w:space="0" w:color="auto"/>
            <w:right w:val="none" w:sz="0" w:space="0" w:color="auto"/>
          </w:divBdr>
        </w:div>
        <w:div w:id="1045712045">
          <w:marLeft w:val="0"/>
          <w:marRight w:val="0"/>
          <w:marTop w:val="0"/>
          <w:marBottom w:val="0"/>
          <w:divBdr>
            <w:top w:val="none" w:sz="0" w:space="0" w:color="auto"/>
            <w:left w:val="none" w:sz="0" w:space="0" w:color="auto"/>
            <w:bottom w:val="none" w:sz="0" w:space="0" w:color="auto"/>
            <w:right w:val="none" w:sz="0" w:space="0" w:color="auto"/>
          </w:divBdr>
        </w:div>
        <w:div w:id="802192646">
          <w:marLeft w:val="0"/>
          <w:marRight w:val="0"/>
          <w:marTop w:val="0"/>
          <w:marBottom w:val="0"/>
          <w:divBdr>
            <w:top w:val="none" w:sz="0" w:space="0" w:color="auto"/>
            <w:left w:val="none" w:sz="0" w:space="0" w:color="auto"/>
            <w:bottom w:val="none" w:sz="0" w:space="0" w:color="auto"/>
            <w:right w:val="none" w:sz="0" w:space="0" w:color="auto"/>
          </w:divBdr>
        </w:div>
        <w:div w:id="1771928463">
          <w:marLeft w:val="0"/>
          <w:marRight w:val="0"/>
          <w:marTop w:val="0"/>
          <w:marBottom w:val="0"/>
          <w:divBdr>
            <w:top w:val="none" w:sz="0" w:space="0" w:color="auto"/>
            <w:left w:val="none" w:sz="0" w:space="0" w:color="auto"/>
            <w:bottom w:val="none" w:sz="0" w:space="0" w:color="auto"/>
            <w:right w:val="none" w:sz="0" w:space="0" w:color="auto"/>
          </w:divBdr>
        </w:div>
        <w:div w:id="1557009013">
          <w:marLeft w:val="0"/>
          <w:marRight w:val="0"/>
          <w:marTop w:val="0"/>
          <w:marBottom w:val="0"/>
          <w:divBdr>
            <w:top w:val="none" w:sz="0" w:space="0" w:color="auto"/>
            <w:left w:val="none" w:sz="0" w:space="0" w:color="auto"/>
            <w:bottom w:val="none" w:sz="0" w:space="0" w:color="auto"/>
            <w:right w:val="none" w:sz="0" w:space="0" w:color="auto"/>
          </w:divBdr>
        </w:div>
        <w:div w:id="381565359">
          <w:marLeft w:val="0"/>
          <w:marRight w:val="0"/>
          <w:marTop w:val="0"/>
          <w:marBottom w:val="0"/>
          <w:divBdr>
            <w:top w:val="none" w:sz="0" w:space="0" w:color="auto"/>
            <w:left w:val="none" w:sz="0" w:space="0" w:color="auto"/>
            <w:bottom w:val="none" w:sz="0" w:space="0" w:color="auto"/>
            <w:right w:val="none" w:sz="0" w:space="0" w:color="auto"/>
          </w:divBdr>
        </w:div>
      </w:divsChild>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10124583">
      <w:bodyDiv w:val="1"/>
      <w:marLeft w:val="0"/>
      <w:marRight w:val="0"/>
      <w:marTop w:val="0"/>
      <w:marBottom w:val="0"/>
      <w:divBdr>
        <w:top w:val="none" w:sz="0" w:space="0" w:color="auto"/>
        <w:left w:val="none" w:sz="0" w:space="0" w:color="auto"/>
        <w:bottom w:val="none" w:sz="0" w:space="0" w:color="auto"/>
        <w:right w:val="none" w:sz="0" w:space="0" w:color="auto"/>
      </w:divBdr>
    </w:div>
    <w:div w:id="426539060">
      <w:bodyDiv w:val="1"/>
      <w:marLeft w:val="0"/>
      <w:marRight w:val="0"/>
      <w:marTop w:val="0"/>
      <w:marBottom w:val="0"/>
      <w:divBdr>
        <w:top w:val="none" w:sz="0" w:space="0" w:color="auto"/>
        <w:left w:val="none" w:sz="0" w:space="0" w:color="auto"/>
        <w:bottom w:val="none" w:sz="0" w:space="0" w:color="auto"/>
        <w:right w:val="none" w:sz="0" w:space="0" w:color="auto"/>
      </w:divBdr>
    </w:div>
    <w:div w:id="473184667">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499928914">
      <w:bodyDiv w:val="1"/>
      <w:marLeft w:val="0"/>
      <w:marRight w:val="0"/>
      <w:marTop w:val="0"/>
      <w:marBottom w:val="0"/>
      <w:divBdr>
        <w:top w:val="none" w:sz="0" w:space="0" w:color="auto"/>
        <w:left w:val="none" w:sz="0" w:space="0" w:color="auto"/>
        <w:bottom w:val="none" w:sz="0" w:space="0" w:color="auto"/>
        <w:right w:val="none" w:sz="0" w:space="0" w:color="auto"/>
      </w:divBdr>
    </w:div>
    <w:div w:id="501547135">
      <w:bodyDiv w:val="1"/>
      <w:marLeft w:val="0"/>
      <w:marRight w:val="0"/>
      <w:marTop w:val="0"/>
      <w:marBottom w:val="0"/>
      <w:divBdr>
        <w:top w:val="none" w:sz="0" w:space="0" w:color="auto"/>
        <w:left w:val="none" w:sz="0" w:space="0" w:color="auto"/>
        <w:bottom w:val="none" w:sz="0" w:space="0" w:color="auto"/>
        <w:right w:val="none" w:sz="0" w:space="0" w:color="auto"/>
      </w:divBdr>
    </w:div>
    <w:div w:id="521477315">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579289398">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2341115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1094014728">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181889860">
      <w:bodyDiv w:val="1"/>
      <w:marLeft w:val="0"/>
      <w:marRight w:val="0"/>
      <w:marTop w:val="0"/>
      <w:marBottom w:val="0"/>
      <w:divBdr>
        <w:top w:val="none" w:sz="0" w:space="0" w:color="auto"/>
        <w:left w:val="none" w:sz="0" w:space="0" w:color="auto"/>
        <w:bottom w:val="none" w:sz="0" w:space="0" w:color="auto"/>
        <w:right w:val="none" w:sz="0" w:space="0" w:color="auto"/>
      </w:divBdr>
      <w:divsChild>
        <w:div w:id="2092307842">
          <w:marLeft w:val="0"/>
          <w:marRight w:val="0"/>
          <w:marTop w:val="0"/>
          <w:marBottom w:val="0"/>
          <w:divBdr>
            <w:top w:val="none" w:sz="0" w:space="0" w:color="auto"/>
            <w:left w:val="none" w:sz="0" w:space="0" w:color="auto"/>
            <w:bottom w:val="none" w:sz="0" w:space="0" w:color="auto"/>
            <w:right w:val="none" w:sz="0" w:space="0" w:color="auto"/>
          </w:divBdr>
        </w:div>
        <w:div w:id="942224270">
          <w:marLeft w:val="0"/>
          <w:marRight w:val="0"/>
          <w:marTop w:val="0"/>
          <w:marBottom w:val="0"/>
          <w:divBdr>
            <w:top w:val="none" w:sz="0" w:space="0" w:color="auto"/>
            <w:left w:val="none" w:sz="0" w:space="0" w:color="auto"/>
            <w:bottom w:val="none" w:sz="0" w:space="0" w:color="auto"/>
            <w:right w:val="none" w:sz="0" w:space="0" w:color="auto"/>
          </w:divBdr>
        </w:div>
        <w:div w:id="1962568523">
          <w:marLeft w:val="0"/>
          <w:marRight w:val="0"/>
          <w:marTop w:val="0"/>
          <w:marBottom w:val="0"/>
          <w:divBdr>
            <w:top w:val="none" w:sz="0" w:space="0" w:color="auto"/>
            <w:left w:val="none" w:sz="0" w:space="0" w:color="auto"/>
            <w:bottom w:val="none" w:sz="0" w:space="0" w:color="auto"/>
            <w:right w:val="none" w:sz="0" w:space="0" w:color="auto"/>
          </w:divBdr>
        </w:div>
      </w:divsChild>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370836697">
      <w:bodyDiv w:val="1"/>
      <w:marLeft w:val="0"/>
      <w:marRight w:val="0"/>
      <w:marTop w:val="0"/>
      <w:marBottom w:val="0"/>
      <w:divBdr>
        <w:top w:val="none" w:sz="0" w:space="0" w:color="auto"/>
        <w:left w:val="none" w:sz="0" w:space="0" w:color="auto"/>
        <w:bottom w:val="none" w:sz="0" w:space="0" w:color="auto"/>
        <w:right w:val="none" w:sz="0" w:space="0" w:color="auto"/>
      </w:divBdr>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636716734">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730571377">
      <w:bodyDiv w:val="1"/>
      <w:marLeft w:val="0"/>
      <w:marRight w:val="0"/>
      <w:marTop w:val="0"/>
      <w:marBottom w:val="0"/>
      <w:divBdr>
        <w:top w:val="none" w:sz="0" w:space="0" w:color="auto"/>
        <w:left w:val="none" w:sz="0" w:space="0" w:color="auto"/>
        <w:bottom w:val="none" w:sz="0" w:space="0" w:color="auto"/>
        <w:right w:val="none" w:sz="0" w:space="0" w:color="auto"/>
      </w:divBdr>
    </w:div>
    <w:div w:id="1751073335">
      <w:bodyDiv w:val="1"/>
      <w:marLeft w:val="0"/>
      <w:marRight w:val="0"/>
      <w:marTop w:val="0"/>
      <w:marBottom w:val="0"/>
      <w:divBdr>
        <w:top w:val="none" w:sz="0" w:space="0" w:color="auto"/>
        <w:left w:val="none" w:sz="0" w:space="0" w:color="auto"/>
        <w:bottom w:val="none" w:sz="0" w:space="0" w:color="auto"/>
        <w:right w:val="none" w:sz="0" w:space="0" w:color="auto"/>
      </w:divBdr>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18255760">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63663314">
      <w:bodyDiv w:val="1"/>
      <w:marLeft w:val="0"/>
      <w:marRight w:val="0"/>
      <w:marTop w:val="0"/>
      <w:marBottom w:val="0"/>
      <w:divBdr>
        <w:top w:val="none" w:sz="0" w:space="0" w:color="auto"/>
        <w:left w:val="none" w:sz="0" w:space="0" w:color="auto"/>
        <w:bottom w:val="none" w:sz="0" w:space="0" w:color="auto"/>
        <w:right w:val="none" w:sz="0" w:space="0" w:color="auto"/>
      </w:divBdr>
    </w:div>
    <w:div w:id="1863736839">
      <w:bodyDiv w:val="1"/>
      <w:marLeft w:val="0"/>
      <w:marRight w:val="0"/>
      <w:marTop w:val="0"/>
      <w:marBottom w:val="0"/>
      <w:divBdr>
        <w:top w:val="none" w:sz="0" w:space="0" w:color="auto"/>
        <w:left w:val="none" w:sz="0" w:space="0" w:color="auto"/>
        <w:bottom w:val="none" w:sz="0" w:space="0" w:color="auto"/>
        <w:right w:val="none" w:sz="0" w:space="0" w:color="auto"/>
      </w:divBdr>
      <w:divsChild>
        <w:div w:id="1990939072">
          <w:marLeft w:val="0"/>
          <w:marRight w:val="0"/>
          <w:marTop w:val="0"/>
          <w:marBottom w:val="0"/>
          <w:divBdr>
            <w:top w:val="none" w:sz="0" w:space="0" w:color="auto"/>
            <w:left w:val="none" w:sz="0" w:space="0" w:color="auto"/>
            <w:bottom w:val="none" w:sz="0" w:space="0" w:color="auto"/>
            <w:right w:val="none" w:sz="0" w:space="0" w:color="auto"/>
          </w:divBdr>
        </w:div>
        <w:div w:id="1586914177">
          <w:marLeft w:val="0"/>
          <w:marRight w:val="0"/>
          <w:marTop w:val="0"/>
          <w:marBottom w:val="0"/>
          <w:divBdr>
            <w:top w:val="none" w:sz="0" w:space="0" w:color="auto"/>
            <w:left w:val="none" w:sz="0" w:space="0" w:color="auto"/>
            <w:bottom w:val="none" w:sz="0" w:space="0" w:color="auto"/>
            <w:right w:val="none" w:sz="0" w:space="0" w:color="auto"/>
          </w:divBdr>
        </w:div>
      </w:divsChild>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1379458">
      <w:bodyDiv w:val="1"/>
      <w:marLeft w:val="0"/>
      <w:marRight w:val="0"/>
      <w:marTop w:val="0"/>
      <w:marBottom w:val="0"/>
      <w:divBdr>
        <w:top w:val="none" w:sz="0" w:space="0" w:color="auto"/>
        <w:left w:val="none" w:sz="0" w:space="0" w:color="auto"/>
        <w:bottom w:val="none" w:sz="0" w:space="0" w:color="auto"/>
        <w:right w:val="none" w:sz="0" w:space="0" w:color="auto"/>
      </w:divBdr>
      <w:divsChild>
        <w:div w:id="1239051317">
          <w:marLeft w:val="0"/>
          <w:marRight w:val="0"/>
          <w:marTop w:val="0"/>
          <w:marBottom w:val="0"/>
          <w:divBdr>
            <w:top w:val="none" w:sz="0" w:space="0" w:color="auto"/>
            <w:left w:val="none" w:sz="0" w:space="0" w:color="auto"/>
            <w:bottom w:val="none" w:sz="0" w:space="0" w:color="auto"/>
            <w:right w:val="none" w:sz="0" w:space="0" w:color="auto"/>
          </w:divBdr>
        </w:div>
        <w:div w:id="1241670942">
          <w:marLeft w:val="0"/>
          <w:marRight w:val="0"/>
          <w:marTop w:val="0"/>
          <w:marBottom w:val="0"/>
          <w:divBdr>
            <w:top w:val="none" w:sz="0" w:space="0" w:color="auto"/>
            <w:left w:val="none" w:sz="0" w:space="0" w:color="auto"/>
            <w:bottom w:val="none" w:sz="0" w:space="0" w:color="auto"/>
            <w:right w:val="none" w:sz="0" w:space="0" w:color="auto"/>
          </w:divBdr>
        </w:div>
        <w:div w:id="1321229124">
          <w:marLeft w:val="0"/>
          <w:marRight w:val="0"/>
          <w:marTop w:val="0"/>
          <w:marBottom w:val="0"/>
          <w:divBdr>
            <w:top w:val="none" w:sz="0" w:space="0" w:color="auto"/>
            <w:left w:val="none" w:sz="0" w:space="0" w:color="auto"/>
            <w:bottom w:val="none" w:sz="0" w:space="0" w:color="auto"/>
            <w:right w:val="none" w:sz="0" w:space="0" w:color="auto"/>
          </w:divBdr>
        </w:div>
        <w:div w:id="1492866970">
          <w:marLeft w:val="0"/>
          <w:marRight w:val="0"/>
          <w:marTop w:val="0"/>
          <w:marBottom w:val="0"/>
          <w:divBdr>
            <w:top w:val="none" w:sz="0" w:space="0" w:color="auto"/>
            <w:left w:val="none" w:sz="0" w:space="0" w:color="auto"/>
            <w:bottom w:val="none" w:sz="0" w:space="0" w:color="auto"/>
            <w:right w:val="none" w:sz="0" w:space="0" w:color="auto"/>
          </w:divBdr>
        </w:div>
        <w:div w:id="1607272558">
          <w:marLeft w:val="0"/>
          <w:marRight w:val="0"/>
          <w:marTop w:val="0"/>
          <w:marBottom w:val="0"/>
          <w:divBdr>
            <w:top w:val="none" w:sz="0" w:space="0" w:color="auto"/>
            <w:left w:val="none" w:sz="0" w:space="0" w:color="auto"/>
            <w:bottom w:val="none" w:sz="0" w:space="0" w:color="auto"/>
            <w:right w:val="none" w:sz="0" w:space="0" w:color="auto"/>
          </w:divBdr>
        </w:div>
      </w:divsChild>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44088290">
      <w:bodyDiv w:val="1"/>
      <w:marLeft w:val="0"/>
      <w:marRight w:val="0"/>
      <w:marTop w:val="0"/>
      <w:marBottom w:val="0"/>
      <w:divBdr>
        <w:top w:val="none" w:sz="0" w:space="0" w:color="auto"/>
        <w:left w:val="none" w:sz="0" w:space="0" w:color="auto"/>
        <w:bottom w:val="none" w:sz="0" w:space="0" w:color="auto"/>
        <w:right w:val="none" w:sz="0" w:space="0" w:color="auto"/>
      </w:divBdr>
      <w:divsChild>
        <w:div w:id="24721671">
          <w:marLeft w:val="0"/>
          <w:marRight w:val="0"/>
          <w:marTop w:val="0"/>
          <w:marBottom w:val="0"/>
          <w:divBdr>
            <w:top w:val="none" w:sz="0" w:space="0" w:color="auto"/>
            <w:left w:val="none" w:sz="0" w:space="0" w:color="auto"/>
            <w:bottom w:val="none" w:sz="0" w:space="0" w:color="auto"/>
            <w:right w:val="none" w:sz="0" w:space="0" w:color="auto"/>
          </w:divBdr>
        </w:div>
        <w:div w:id="1447390231">
          <w:marLeft w:val="0"/>
          <w:marRight w:val="0"/>
          <w:marTop w:val="0"/>
          <w:marBottom w:val="0"/>
          <w:divBdr>
            <w:top w:val="none" w:sz="0" w:space="0" w:color="auto"/>
            <w:left w:val="none" w:sz="0" w:space="0" w:color="auto"/>
            <w:bottom w:val="none" w:sz="0" w:space="0" w:color="auto"/>
            <w:right w:val="none" w:sz="0" w:space="0" w:color="auto"/>
          </w:divBdr>
        </w:div>
        <w:div w:id="1166435691">
          <w:marLeft w:val="0"/>
          <w:marRight w:val="0"/>
          <w:marTop w:val="0"/>
          <w:marBottom w:val="0"/>
          <w:divBdr>
            <w:top w:val="none" w:sz="0" w:space="0" w:color="auto"/>
            <w:left w:val="none" w:sz="0" w:space="0" w:color="auto"/>
            <w:bottom w:val="none" w:sz="0" w:space="0" w:color="auto"/>
            <w:right w:val="none" w:sz="0" w:space="0" w:color="auto"/>
          </w:divBdr>
        </w:div>
        <w:div w:id="1490319915">
          <w:marLeft w:val="0"/>
          <w:marRight w:val="0"/>
          <w:marTop w:val="0"/>
          <w:marBottom w:val="0"/>
          <w:divBdr>
            <w:top w:val="none" w:sz="0" w:space="0" w:color="auto"/>
            <w:left w:val="none" w:sz="0" w:space="0" w:color="auto"/>
            <w:bottom w:val="none" w:sz="0" w:space="0" w:color="auto"/>
            <w:right w:val="none" w:sz="0" w:space="0" w:color="auto"/>
          </w:divBdr>
        </w:div>
      </w:divsChild>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fr.wikipedia.org/wiki/Soci%C3%A9t%C3%A9_de_l%27inform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i-is.be/fr/subsides-appels-projets/lappel-projets-e-inclusion-belgium-acteurs-sociaux" TargetMode="External"/><Relationship Id="rId25" Type="http://schemas.openxmlformats.org/officeDocument/2006/relationships/hyperlink" Target="https://www.mi-is.be/fr/e-inclusion-belgium-acteurs-sociaux"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mi-is.be/fr/subsides-appels-projets/lappel-projets-e-inclusion-belgium-cpas-2023" TargetMode="External"/><Relationship Id="rId20" Type="http://schemas.openxmlformats.org/officeDocument/2006/relationships/hyperlink" Target="https://fr.wikipedia.org/wiki/Num%C3%A9rique" TargetMode="External"/><Relationship Id="rId29" Type="http://schemas.openxmlformats.org/officeDocument/2006/relationships/hyperlink" Target="https://infogram.com/barometre-inclusion-numerique-1h7z2l8qwo7lx6o?live&amp;hq_e=el&amp;hq_m=6418468&amp;hq_l=4&amp;hq_v=27858f81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commission.europa.eu/business-economy-euro/economic-recovery/recovery-and-resilience-facility_nl?2nd-language=fr"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i-is.be/fr/subsides-appels-projets/lappel-projets-e-inclusion-belgium-cpas-2022" TargetMode="External"/><Relationship Id="rId23" Type="http://schemas.openxmlformats.org/officeDocument/2006/relationships/hyperlink" Target="https://dermine.belgium.be/sites/default/files/articles/FR%20-%20Plan%20national%20pour%20la%20reprise%20et%20la%20re%CC%81silience.pdf"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infogram.com/barometre-inclusion-numerique-1h7z2l8qwo7lx6o?live&amp;hq_e=el&amp;hq_m=6418468&amp;hq_l=4&amp;hq_v=27858f81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fr/subsides-appels-projets/lappel-projets-e-inclusion-belgium-cpas-2023" TargetMode="External"/><Relationship Id="rId22" Type="http://schemas.openxmlformats.org/officeDocument/2006/relationships/hyperlink" Target="https://fr.wikipedia.org/wiki/Technologies_de_l%27information_et_de_la_communication"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fr/press/press-releases/2022/12/08/path-to-the-digital-decade-council-adopts-key-policy-programme-for-eu-s-digital-transformation/" TargetMode="External"/><Relationship Id="rId3" Type="http://schemas.openxmlformats.org/officeDocument/2006/relationships/hyperlink" Target="https://news.belgium.be/fr/plan-interfederal-et-intersectoriel-women-digital" TargetMode="External"/><Relationship Id="rId7" Type="http://schemas.openxmlformats.org/officeDocument/2006/relationships/hyperlink" Target="http://tinyurl.com/mr39mh73" TargetMode="External"/><Relationship Id="rId2" Type="http://schemas.openxmlformats.org/officeDocument/2006/relationships/hyperlink" Target="https://kbs-frb.be/fr/barometre-inclusion-numerique-2022" TargetMode="External"/><Relationship Id="rId1" Type="http://schemas.openxmlformats.org/officeDocument/2006/relationships/hyperlink" Target="https://fr.wikipedia.org/wiki/Inclusion_num%C3%A9rique" TargetMode="External"/><Relationship Id="rId6" Type="http://schemas.openxmlformats.org/officeDocument/2006/relationships/hyperlink" Target="https://media.kbs-frb.be/fr/media/9838/Inclusion%20Num%C3%A9rique.%20Barom%C3%A8tre%20Inclusion%20Num%C3%A9rique%202022" TargetMode="External"/><Relationship Id="rId5" Type="http://schemas.openxmlformats.org/officeDocument/2006/relationships/hyperlink" Target="https://media.kbs-frb.be/fr/media/9838/Inclusion%20Num%C3%A9rique.%20Barom%C3%A8tre%20Inclusion%20Num%C3%A9rique%202022" TargetMode="External"/><Relationship Id="rId4" Type="http://schemas.openxmlformats.org/officeDocument/2006/relationships/hyperlink" Target="https://news.belgium.be/fr/plan-interfederal-et-intersectoriel-women-dig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Props1.xml><?xml version="1.0" encoding="utf-8"?>
<ds:datastoreItem xmlns:ds="http://schemas.openxmlformats.org/officeDocument/2006/customXml" ds:itemID="{75404B6A-835B-4AB5-87AD-D91CE0CEA346}">
  <ds:schemaRefs>
    <ds:schemaRef ds:uri="http://schemas.microsoft.com/sharepoint/v3/contenttype/forms"/>
  </ds:schemaRefs>
</ds:datastoreItem>
</file>

<file path=customXml/itemProps2.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E20D0-1D47-4B6B-A5F6-073FBA49E9CD}">
  <ds:schemaRefs>
    <ds:schemaRef ds:uri="http://schemas.openxmlformats.org/officeDocument/2006/bibliography"/>
  </ds:schemaRefs>
</ds:datastoreItem>
</file>

<file path=customXml/itemProps4.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2444</Words>
  <Characters>13443</Characters>
  <Application>Microsoft Office Word</Application>
  <DocSecurity>0</DocSecurity>
  <Lines>112</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vanholme virginie</cp:lastModifiedBy>
  <cp:revision>7</cp:revision>
  <dcterms:created xsi:type="dcterms:W3CDTF">2024-03-08T09:14:00Z</dcterms:created>
  <dcterms:modified xsi:type="dcterms:W3CDTF">2024-03-14T06:54:00Z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